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316" w:rsidRDefault="003F251C" w:rsidP="00B31CF7">
      <w:pPr>
        <w:widowControl w:val="0"/>
        <w:autoSpaceDE w:val="0"/>
        <w:autoSpaceDN w:val="0"/>
        <w:adjustRightInd w:val="0"/>
        <w:spacing w:after="0" w:line="298" w:lineRule="exact"/>
        <w:rPr>
          <w:rFonts w:ascii="Arial" w:hAnsi="Arial" w:cs="Arial"/>
          <w:b/>
          <w:bCs/>
          <w:sz w:val="21"/>
          <w:szCs w:val="21"/>
        </w:rPr>
      </w:pPr>
      <w:r>
        <w:rPr>
          <w:noProof/>
          <w:lang w:val="en-IN" w:eastAsia="en-IN"/>
        </w:rPr>
        <w:drawing>
          <wp:anchor distT="0" distB="0" distL="114300" distR="114300" simplePos="0" relativeHeight="251658240" behindDoc="1" locked="0" layoutInCell="0" allowOverlap="1">
            <wp:simplePos x="0" y="0"/>
            <wp:positionH relativeFrom="page">
              <wp:posOffset>3420208</wp:posOffset>
            </wp:positionH>
            <wp:positionV relativeFrom="page">
              <wp:posOffset>290146</wp:posOffset>
            </wp:positionV>
            <wp:extent cx="615461" cy="3868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15461" cy="386862"/>
                    </a:xfrm>
                    <a:prstGeom prst="rect">
                      <a:avLst/>
                    </a:prstGeom>
                    <a:noFill/>
                  </pic:spPr>
                </pic:pic>
              </a:graphicData>
            </a:graphic>
          </wp:anchor>
        </w:drawing>
      </w:r>
      <w:r w:rsidR="00B31CF7">
        <w:rPr>
          <w:rFonts w:ascii="Arial" w:hAnsi="Arial" w:cs="Arial"/>
          <w:b/>
          <w:bCs/>
          <w:sz w:val="21"/>
          <w:szCs w:val="21"/>
        </w:rPr>
        <w:t xml:space="preserve">                                                                   </w:t>
      </w:r>
      <w:r w:rsidR="00870DDA">
        <w:rPr>
          <w:rFonts w:ascii="Arial" w:hAnsi="Arial" w:cs="Arial"/>
          <w:b/>
          <w:bCs/>
          <w:sz w:val="21"/>
          <w:szCs w:val="21"/>
        </w:rPr>
        <w:t>CII Institute of Logistics</w:t>
      </w:r>
    </w:p>
    <w:p w:rsidR="00B31CF7" w:rsidRDefault="00B31CF7" w:rsidP="00B31CF7">
      <w:pPr>
        <w:widowControl w:val="0"/>
        <w:autoSpaceDE w:val="0"/>
        <w:autoSpaceDN w:val="0"/>
        <w:adjustRightInd w:val="0"/>
        <w:spacing w:after="0" w:line="298" w:lineRule="exact"/>
        <w:rPr>
          <w:rFonts w:ascii="Times New Roman" w:hAnsi="Times New Roman" w:cs="Times New Roman"/>
          <w:sz w:val="24"/>
          <w:szCs w:val="24"/>
        </w:rPr>
      </w:pPr>
    </w:p>
    <w:p w:rsidR="006B4316" w:rsidRDefault="002617CC">
      <w:pPr>
        <w:widowControl w:val="0"/>
        <w:autoSpaceDE w:val="0"/>
        <w:autoSpaceDN w:val="0"/>
        <w:adjustRightInd w:val="0"/>
        <w:spacing w:after="0" w:line="61" w:lineRule="exact"/>
        <w:rPr>
          <w:rFonts w:ascii="Times New Roman" w:hAnsi="Times New Roman" w:cs="Times New Roman"/>
          <w:sz w:val="24"/>
          <w:szCs w:val="24"/>
        </w:rPr>
      </w:pPr>
      <w:r>
        <w:rPr>
          <w:noProof/>
        </w:rPr>
        <w:pict>
          <v:line id="_x0000_s1027" style="position:absolute;z-index:-251657216" from="22.8pt,-1.3pt" to="22.8pt,63.55pt" o:allowincell="f" strokecolor="silver" strokeweight=".72pt"/>
        </w:pict>
      </w:r>
      <w:r>
        <w:rPr>
          <w:noProof/>
        </w:rPr>
        <w:pict>
          <v:line id="_x0000_s1028" style="position:absolute;z-index:-251656192" from="23.8pt,-.6pt" to="23.8pt,62.85pt" o:allowincell="f" strokecolor="#606060" strokeweight=".46564mm"/>
        </w:pict>
      </w:r>
      <w:r>
        <w:rPr>
          <w:noProof/>
        </w:rPr>
        <w:pict>
          <v:line id="_x0000_s1029" style="position:absolute;z-index:-251655168" from="498.6pt,-1.3pt" to="498.6pt,63.55pt" o:allowincell="f" strokecolor="silver" strokeweight=".72pt"/>
        </w:pict>
      </w:r>
      <w:r>
        <w:rPr>
          <w:noProof/>
        </w:rPr>
        <w:pict>
          <v:line id="_x0000_s1030" style="position:absolute;z-index:-251654144" from="22.45pt,-.95pt" to="498.95pt,-.95pt" o:allowincell="f" strokecolor="silver" strokeweight=".72pt"/>
        </w:pict>
      </w:r>
      <w:r>
        <w:rPr>
          <w:noProof/>
        </w:rPr>
        <w:pict>
          <v:line id="_x0000_s1031" style="position:absolute;z-index:-251653120" from="497.55pt,-.6pt" to="497.55pt,62.85pt" o:allowincell="f" strokecolor="#606060" strokeweight="1.32pt"/>
        </w:pict>
      </w:r>
      <w:r>
        <w:rPr>
          <w:noProof/>
        </w:rPr>
        <w:pict>
          <v:line id="_x0000_s1032" style="position:absolute;z-index:-251652096" from="23.15pt,.05pt" to="498.25pt,.05pt" o:allowincell="f" strokecolor="#606060" strokeweight="1.32pt"/>
        </w:pict>
      </w:r>
      <w:r>
        <w:rPr>
          <w:noProof/>
        </w:rPr>
        <w:pict>
          <v:line id="_x0000_s1033" style="position:absolute;z-index:-251651072" from="24.45pt,1.05pt" to="496.9pt,1.05pt" o:allowincell="f" strokeweight=".25397mm"/>
        </w:pict>
      </w:r>
      <w:r>
        <w:rPr>
          <w:noProof/>
        </w:rPr>
        <w:pict>
          <v:line id="_x0000_s1034" style="position:absolute;z-index:-251650048" from="24.45pt,61.15pt" to="496.9pt,61.15pt" o:allowincell="f" strokeweight=".25397mm"/>
        </w:pict>
      </w:r>
      <w:r>
        <w:rPr>
          <w:noProof/>
        </w:rPr>
        <w:pict>
          <v:line id="_x0000_s1035" style="position:absolute;z-index:-251649024" from="24.85pt,.7pt" to="24.85pt,61.55pt" o:allowincell="f" strokeweight=".72pt"/>
        </w:pict>
      </w:r>
      <w:r>
        <w:rPr>
          <w:noProof/>
        </w:rPr>
        <w:pict>
          <v:line id="_x0000_s1036" style="position:absolute;z-index:-251648000" from="496.55pt,.7pt" to="496.55pt,61.55pt" o:allowincell="f" strokeweight=".25397mm"/>
        </w:pict>
      </w:r>
    </w:p>
    <w:p w:rsidR="006B4316" w:rsidRDefault="00870DDA">
      <w:pPr>
        <w:widowControl w:val="0"/>
        <w:autoSpaceDE w:val="0"/>
        <w:autoSpaceDN w:val="0"/>
        <w:adjustRightInd w:val="0"/>
        <w:spacing w:after="0" w:line="240" w:lineRule="auto"/>
        <w:ind w:left="1300"/>
        <w:rPr>
          <w:rFonts w:ascii="Times New Roman" w:hAnsi="Times New Roman" w:cs="Times New Roman"/>
          <w:sz w:val="24"/>
          <w:szCs w:val="24"/>
        </w:rPr>
      </w:pPr>
      <w:r>
        <w:rPr>
          <w:rFonts w:ascii="Arial" w:hAnsi="Arial" w:cs="Arial"/>
          <w:b/>
          <w:bCs/>
          <w:sz w:val="25"/>
          <w:szCs w:val="25"/>
          <w:u w:val="single"/>
        </w:rPr>
        <w:t>PG</w:t>
      </w:r>
      <w:r w:rsidR="00E53778">
        <w:rPr>
          <w:rFonts w:ascii="Arial" w:hAnsi="Arial" w:cs="Arial"/>
          <w:b/>
          <w:bCs/>
          <w:sz w:val="25"/>
          <w:szCs w:val="25"/>
          <w:u w:val="single"/>
        </w:rPr>
        <w:t>C</w:t>
      </w:r>
      <w:r>
        <w:rPr>
          <w:rFonts w:ascii="Arial" w:hAnsi="Arial" w:cs="Arial"/>
          <w:b/>
          <w:bCs/>
          <w:sz w:val="25"/>
          <w:szCs w:val="25"/>
          <w:u w:val="single"/>
        </w:rPr>
        <w:t>SCM / PG</w:t>
      </w:r>
      <w:r w:rsidR="00E53778">
        <w:rPr>
          <w:rFonts w:ascii="Arial" w:hAnsi="Arial" w:cs="Arial"/>
          <w:b/>
          <w:bCs/>
          <w:sz w:val="25"/>
          <w:szCs w:val="25"/>
          <w:u w:val="single"/>
        </w:rPr>
        <w:t>C</w:t>
      </w:r>
      <w:r>
        <w:rPr>
          <w:rFonts w:ascii="Arial" w:hAnsi="Arial" w:cs="Arial"/>
          <w:b/>
          <w:bCs/>
          <w:sz w:val="25"/>
          <w:szCs w:val="25"/>
          <w:u w:val="single"/>
        </w:rPr>
        <w:t>LM / PG</w:t>
      </w:r>
      <w:r w:rsidR="00E53778">
        <w:rPr>
          <w:rFonts w:ascii="Arial" w:hAnsi="Arial" w:cs="Arial"/>
          <w:b/>
          <w:bCs/>
          <w:sz w:val="25"/>
          <w:szCs w:val="25"/>
          <w:u w:val="single"/>
        </w:rPr>
        <w:t>C</w:t>
      </w:r>
      <w:r>
        <w:rPr>
          <w:rFonts w:ascii="Arial" w:hAnsi="Arial" w:cs="Arial"/>
          <w:b/>
          <w:bCs/>
          <w:sz w:val="25"/>
          <w:szCs w:val="25"/>
          <w:u w:val="single"/>
        </w:rPr>
        <w:t>CSCM / A</w:t>
      </w:r>
      <w:r w:rsidR="00E53778">
        <w:rPr>
          <w:rFonts w:ascii="Arial" w:hAnsi="Arial" w:cs="Arial"/>
          <w:b/>
          <w:bCs/>
          <w:sz w:val="25"/>
          <w:szCs w:val="25"/>
          <w:u w:val="single"/>
        </w:rPr>
        <w:t>C</w:t>
      </w:r>
      <w:r>
        <w:rPr>
          <w:rFonts w:ascii="Arial" w:hAnsi="Arial" w:cs="Arial"/>
          <w:b/>
          <w:bCs/>
          <w:sz w:val="25"/>
          <w:szCs w:val="25"/>
          <w:u w:val="single"/>
        </w:rPr>
        <w:t xml:space="preserve">SCM / </w:t>
      </w:r>
      <w:r w:rsidR="00E53778">
        <w:rPr>
          <w:rFonts w:ascii="Arial" w:hAnsi="Arial" w:cs="Arial"/>
          <w:b/>
          <w:bCs/>
          <w:sz w:val="25"/>
          <w:szCs w:val="25"/>
          <w:u w:val="single"/>
        </w:rPr>
        <w:t>AC</w:t>
      </w:r>
      <w:r>
        <w:rPr>
          <w:rFonts w:ascii="Arial" w:hAnsi="Arial" w:cs="Arial"/>
          <w:b/>
          <w:bCs/>
          <w:sz w:val="25"/>
          <w:szCs w:val="25"/>
          <w:u w:val="single"/>
        </w:rPr>
        <w:t xml:space="preserve">LM / </w:t>
      </w:r>
      <w:r w:rsidR="00E53778">
        <w:rPr>
          <w:rFonts w:ascii="Arial" w:hAnsi="Arial" w:cs="Arial"/>
          <w:b/>
          <w:bCs/>
          <w:sz w:val="25"/>
          <w:szCs w:val="25"/>
          <w:u w:val="single"/>
        </w:rPr>
        <w:t>AC</w:t>
      </w:r>
      <w:r>
        <w:rPr>
          <w:rFonts w:ascii="Arial" w:hAnsi="Arial" w:cs="Arial"/>
          <w:b/>
          <w:bCs/>
          <w:sz w:val="25"/>
          <w:szCs w:val="25"/>
          <w:u w:val="single"/>
        </w:rPr>
        <w:t>TPLM &amp;</w:t>
      </w:r>
    </w:p>
    <w:p w:rsidR="006B4316" w:rsidRDefault="006B4316">
      <w:pPr>
        <w:widowControl w:val="0"/>
        <w:autoSpaceDE w:val="0"/>
        <w:autoSpaceDN w:val="0"/>
        <w:adjustRightInd w:val="0"/>
        <w:spacing w:after="0" w:line="5" w:lineRule="exact"/>
        <w:rPr>
          <w:rFonts w:ascii="Times New Roman" w:hAnsi="Times New Roman" w:cs="Times New Roman"/>
          <w:sz w:val="24"/>
          <w:szCs w:val="24"/>
        </w:rPr>
      </w:pPr>
    </w:p>
    <w:p w:rsidR="006B4316" w:rsidRDefault="00870DDA">
      <w:pPr>
        <w:widowControl w:val="0"/>
        <w:autoSpaceDE w:val="0"/>
        <w:autoSpaceDN w:val="0"/>
        <w:adjustRightInd w:val="0"/>
        <w:spacing w:after="0" w:line="240" w:lineRule="auto"/>
        <w:ind w:left="3520"/>
        <w:rPr>
          <w:rFonts w:ascii="Times New Roman" w:hAnsi="Times New Roman" w:cs="Times New Roman"/>
          <w:sz w:val="24"/>
          <w:szCs w:val="24"/>
        </w:rPr>
      </w:pPr>
      <w:r>
        <w:rPr>
          <w:rFonts w:ascii="Arial" w:hAnsi="Arial" w:cs="Arial"/>
          <w:b/>
          <w:bCs/>
          <w:sz w:val="25"/>
          <w:szCs w:val="25"/>
          <w:u w:val="single"/>
        </w:rPr>
        <w:t>CERTIFICATE PROGRAMS</w:t>
      </w:r>
    </w:p>
    <w:p w:rsidR="006B4316" w:rsidRDefault="00870DDA">
      <w:pPr>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sz w:val="25"/>
          <w:szCs w:val="25"/>
          <w:u w:val="single"/>
        </w:rPr>
        <w:t xml:space="preserve">Semester-end Examinations – </w:t>
      </w:r>
      <w:r w:rsidR="00321C79">
        <w:rPr>
          <w:rFonts w:ascii="Arial" w:hAnsi="Arial" w:cs="Arial"/>
          <w:sz w:val="25"/>
          <w:szCs w:val="25"/>
          <w:u w:val="single"/>
        </w:rPr>
        <w:t>June 2018</w:t>
      </w:r>
    </w:p>
    <w:p w:rsidR="006B4316" w:rsidRDefault="006B4316">
      <w:pPr>
        <w:widowControl w:val="0"/>
        <w:autoSpaceDE w:val="0"/>
        <w:autoSpaceDN w:val="0"/>
        <w:adjustRightInd w:val="0"/>
        <w:spacing w:after="0" w:line="9" w:lineRule="exact"/>
        <w:rPr>
          <w:rFonts w:ascii="Times New Roman" w:hAnsi="Times New Roman" w:cs="Times New Roman"/>
          <w:sz w:val="24"/>
          <w:szCs w:val="24"/>
        </w:rPr>
      </w:pPr>
    </w:p>
    <w:p w:rsidR="006B4316" w:rsidRDefault="00870DDA">
      <w:pPr>
        <w:widowControl w:val="0"/>
        <w:autoSpaceDE w:val="0"/>
        <w:autoSpaceDN w:val="0"/>
        <w:adjustRightInd w:val="0"/>
        <w:spacing w:after="0" w:line="240" w:lineRule="auto"/>
        <w:ind w:left="3800"/>
        <w:rPr>
          <w:rFonts w:ascii="Times New Roman" w:hAnsi="Times New Roman" w:cs="Times New Roman"/>
          <w:sz w:val="24"/>
          <w:szCs w:val="24"/>
        </w:rPr>
      </w:pPr>
      <w:r>
        <w:rPr>
          <w:rFonts w:ascii="Arial" w:hAnsi="Arial" w:cs="Arial"/>
          <w:b/>
          <w:bCs/>
          <w:sz w:val="25"/>
          <w:szCs w:val="25"/>
        </w:rPr>
        <w:t>Examination Notification</w:t>
      </w:r>
    </w:p>
    <w:p w:rsidR="006B4316" w:rsidRDefault="002617CC">
      <w:pPr>
        <w:widowControl w:val="0"/>
        <w:autoSpaceDE w:val="0"/>
        <w:autoSpaceDN w:val="0"/>
        <w:adjustRightInd w:val="0"/>
        <w:spacing w:after="0" w:line="55" w:lineRule="exact"/>
        <w:rPr>
          <w:rFonts w:ascii="Times New Roman" w:hAnsi="Times New Roman" w:cs="Times New Roman"/>
          <w:sz w:val="24"/>
          <w:szCs w:val="24"/>
        </w:rPr>
      </w:pPr>
      <w:r>
        <w:rPr>
          <w:noProof/>
        </w:rPr>
        <w:pict>
          <v:line id="_x0000_s1037" style="position:absolute;z-index:-251646976" from="22.45pt,1.95pt" to="498.95pt,1.95pt" o:allowincell="f" strokecolor="silver" strokeweight=".72pt"/>
        </w:pict>
      </w:r>
      <w:r>
        <w:rPr>
          <w:noProof/>
        </w:rPr>
        <w:pict>
          <v:line id="_x0000_s1038" style="position:absolute;z-index:-251645952" from="23.15pt,.95pt" to="498.25pt,.95pt" o:allowincell="f" strokecolor="#606060" strokeweight="1.32pt"/>
        </w:pict>
      </w:r>
    </w:p>
    <w:p w:rsidR="00054C95" w:rsidRDefault="00054C95">
      <w:pPr>
        <w:widowControl w:val="0"/>
        <w:autoSpaceDE w:val="0"/>
        <w:autoSpaceDN w:val="0"/>
        <w:adjustRightInd w:val="0"/>
        <w:spacing w:after="0" w:line="240" w:lineRule="auto"/>
        <w:ind w:left="180"/>
        <w:rPr>
          <w:rFonts w:ascii="Arial" w:hAnsi="Arial" w:cs="Arial"/>
          <w:b/>
          <w:bCs/>
          <w:sz w:val="19"/>
          <w:szCs w:val="19"/>
        </w:rPr>
      </w:pPr>
    </w:p>
    <w:p w:rsidR="006B4316" w:rsidRDefault="00F41459">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sz w:val="19"/>
          <w:szCs w:val="19"/>
        </w:rPr>
        <w:t>October</w:t>
      </w:r>
      <w:r w:rsidR="0056329A">
        <w:rPr>
          <w:rFonts w:ascii="Arial" w:hAnsi="Arial" w:cs="Arial"/>
          <w:b/>
          <w:bCs/>
          <w:sz w:val="19"/>
          <w:szCs w:val="19"/>
        </w:rPr>
        <w:t xml:space="preserve"> 1</w:t>
      </w:r>
      <w:r w:rsidR="00321C79">
        <w:rPr>
          <w:rFonts w:ascii="Arial" w:hAnsi="Arial" w:cs="Arial"/>
          <w:b/>
          <w:bCs/>
          <w:sz w:val="19"/>
          <w:szCs w:val="19"/>
        </w:rPr>
        <w:t>6</w:t>
      </w:r>
      <w:r w:rsidR="00870DDA">
        <w:rPr>
          <w:rFonts w:ascii="Arial" w:hAnsi="Arial" w:cs="Arial"/>
          <w:b/>
          <w:bCs/>
          <w:sz w:val="19"/>
          <w:szCs w:val="19"/>
        </w:rPr>
        <w:t>, 201</w:t>
      </w:r>
      <w:r w:rsidR="00321C79">
        <w:rPr>
          <w:rFonts w:ascii="Arial" w:hAnsi="Arial" w:cs="Arial"/>
          <w:b/>
          <w:bCs/>
          <w:sz w:val="19"/>
          <w:szCs w:val="19"/>
        </w:rPr>
        <w:t>8</w:t>
      </w:r>
    </w:p>
    <w:p w:rsidR="006B4316" w:rsidRDefault="006B4316">
      <w:pPr>
        <w:widowControl w:val="0"/>
        <w:autoSpaceDE w:val="0"/>
        <w:autoSpaceDN w:val="0"/>
        <w:adjustRightInd w:val="0"/>
        <w:spacing w:after="0" w:line="170" w:lineRule="exact"/>
        <w:rPr>
          <w:rFonts w:ascii="Times New Roman" w:hAnsi="Times New Roman" w:cs="Times New Roman"/>
          <w:sz w:val="24"/>
          <w:szCs w:val="24"/>
        </w:rPr>
      </w:pPr>
    </w:p>
    <w:p w:rsidR="006B4316" w:rsidRDefault="00870DDA" w:rsidP="00494B0B">
      <w:pPr>
        <w:widowControl w:val="0"/>
        <w:overflowPunct w:val="0"/>
        <w:autoSpaceDE w:val="0"/>
        <w:autoSpaceDN w:val="0"/>
        <w:adjustRightInd w:val="0"/>
        <w:spacing w:after="0" w:line="262" w:lineRule="auto"/>
        <w:ind w:left="180" w:right="140"/>
        <w:jc w:val="both"/>
        <w:rPr>
          <w:rFonts w:ascii="Times New Roman" w:hAnsi="Times New Roman" w:cs="Times New Roman"/>
          <w:sz w:val="24"/>
          <w:szCs w:val="24"/>
        </w:rPr>
      </w:pPr>
      <w:r>
        <w:rPr>
          <w:rFonts w:ascii="Calibri" w:hAnsi="Calibri" w:cs="Calibri"/>
          <w:sz w:val="19"/>
          <w:szCs w:val="19"/>
        </w:rPr>
        <w:t>CII Institute of Logistics announces the conduct of semester-end examinations for the students enrolled in various programs.</w:t>
      </w:r>
    </w:p>
    <w:p w:rsidR="006B4316" w:rsidRDefault="006B4316">
      <w:pPr>
        <w:widowControl w:val="0"/>
        <w:autoSpaceDE w:val="0"/>
        <w:autoSpaceDN w:val="0"/>
        <w:adjustRightInd w:val="0"/>
        <w:spacing w:after="0" w:line="200" w:lineRule="exact"/>
        <w:rPr>
          <w:rFonts w:ascii="Times New Roman" w:hAnsi="Times New Roman" w:cs="Times New Roman"/>
          <w:sz w:val="24"/>
          <w:szCs w:val="24"/>
        </w:rPr>
      </w:pPr>
    </w:p>
    <w:p w:rsidR="006B4316" w:rsidRDefault="00870DDA" w:rsidP="00494B0B">
      <w:pPr>
        <w:widowControl w:val="0"/>
        <w:overflowPunct w:val="0"/>
        <w:autoSpaceDE w:val="0"/>
        <w:autoSpaceDN w:val="0"/>
        <w:adjustRightInd w:val="0"/>
        <w:spacing w:after="0" w:line="287" w:lineRule="auto"/>
        <w:ind w:left="180" w:right="140"/>
        <w:jc w:val="both"/>
        <w:rPr>
          <w:rFonts w:ascii="Times New Roman" w:hAnsi="Times New Roman" w:cs="Times New Roman"/>
          <w:sz w:val="24"/>
          <w:szCs w:val="24"/>
        </w:rPr>
      </w:pPr>
      <w:r>
        <w:rPr>
          <w:rFonts w:ascii="Calibri" w:hAnsi="Calibri" w:cs="Calibri"/>
          <w:b/>
          <w:bCs/>
          <w:sz w:val="19"/>
          <w:szCs w:val="19"/>
        </w:rPr>
        <w:t>Students should necessarily register for all the subjects of their current semester, for the first time, even though they may opt not to attend all or some of those subjects.</w:t>
      </w:r>
    </w:p>
    <w:p w:rsidR="006B4316" w:rsidRDefault="002617CC">
      <w:pPr>
        <w:widowControl w:val="0"/>
        <w:autoSpaceDE w:val="0"/>
        <w:autoSpaceDN w:val="0"/>
        <w:adjustRightInd w:val="0"/>
        <w:spacing w:after="0" w:line="400" w:lineRule="exact"/>
        <w:rPr>
          <w:rFonts w:ascii="Times New Roman" w:hAnsi="Times New Roman" w:cs="Times New Roman"/>
          <w:sz w:val="24"/>
          <w:szCs w:val="24"/>
        </w:rPr>
      </w:pPr>
      <w:r>
        <w:rPr>
          <w:noProof/>
        </w:rPr>
        <w:pict>
          <v:rect id="_x0000_s1039" style="position:absolute;margin-left:9.15pt;margin-top:20pt;width:83.75pt;height:12pt;z-index:-251644928" o:allowincell="f" fillcolor="navy" stroked="f"/>
        </w:pict>
      </w:r>
    </w:p>
    <w:p w:rsidR="006B4316" w:rsidRDefault="00870DDA">
      <w:pPr>
        <w:widowControl w:val="0"/>
        <w:autoSpaceDE w:val="0"/>
        <w:autoSpaceDN w:val="0"/>
        <w:adjustRightInd w:val="0"/>
        <w:spacing w:after="0" w:line="240" w:lineRule="auto"/>
        <w:ind w:left="180"/>
        <w:rPr>
          <w:rFonts w:ascii="Times New Roman" w:hAnsi="Times New Roman" w:cs="Times New Roman"/>
          <w:sz w:val="24"/>
          <w:szCs w:val="24"/>
        </w:rPr>
      </w:pPr>
      <w:r>
        <w:rPr>
          <w:rFonts w:ascii="Calibri" w:hAnsi="Calibri" w:cs="Calibri"/>
          <w:b/>
          <w:bCs/>
          <w:color w:val="FFFFFF"/>
          <w:sz w:val="19"/>
          <w:szCs w:val="19"/>
        </w:rPr>
        <w:t>Examination Centers</w:t>
      </w:r>
    </w:p>
    <w:p w:rsidR="006B4316" w:rsidRDefault="006B4316">
      <w:pPr>
        <w:widowControl w:val="0"/>
        <w:autoSpaceDE w:val="0"/>
        <w:autoSpaceDN w:val="0"/>
        <w:adjustRightInd w:val="0"/>
        <w:spacing w:after="0" w:line="181" w:lineRule="exact"/>
        <w:rPr>
          <w:rFonts w:ascii="Times New Roman" w:hAnsi="Times New Roman" w:cs="Times New Roman"/>
          <w:sz w:val="24"/>
          <w:szCs w:val="24"/>
        </w:rPr>
      </w:pPr>
    </w:p>
    <w:p w:rsidR="006B4316" w:rsidRDefault="00870DDA" w:rsidP="00494B0B">
      <w:pPr>
        <w:widowControl w:val="0"/>
        <w:overflowPunct w:val="0"/>
        <w:autoSpaceDE w:val="0"/>
        <w:autoSpaceDN w:val="0"/>
        <w:adjustRightInd w:val="0"/>
        <w:spacing w:after="0" w:line="285" w:lineRule="auto"/>
        <w:ind w:left="180" w:right="140"/>
        <w:jc w:val="both"/>
        <w:rPr>
          <w:rFonts w:ascii="Times New Roman" w:hAnsi="Times New Roman" w:cs="Times New Roman"/>
          <w:sz w:val="24"/>
          <w:szCs w:val="24"/>
        </w:rPr>
      </w:pPr>
      <w:r>
        <w:rPr>
          <w:rFonts w:ascii="Calibri" w:hAnsi="Calibri" w:cs="Calibri"/>
          <w:sz w:val="19"/>
          <w:szCs w:val="19"/>
        </w:rPr>
        <w:t xml:space="preserve">CII Institute of Logistics (CII-IL) intends conducting examinations at selective centers opted by the students, and therefore, advises the applicants to indicate in the registration form </w:t>
      </w:r>
      <w:r>
        <w:rPr>
          <w:rFonts w:ascii="Calibri" w:hAnsi="Calibri" w:cs="Calibri"/>
          <w:b/>
          <w:bCs/>
          <w:sz w:val="19"/>
          <w:szCs w:val="19"/>
        </w:rPr>
        <w:t>ANY ONE</w:t>
      </w:r>
      <w:r>
        <w:rPr>
          <w:rFonts w:ascii="Calibri" w:hAnsi="Calibri" w:cs="Calibri"/>
          <w:sz w:val="19"/>
          <w:szCs w:val="19"/>
        </w:rPr>
        <w:t xml:space="preserve"> preferred location from the list provided.</w:t>
      </w:r>
    </w:p>
    <w:p w:rsidR="006B4316" w:rsidRDefault="006B4316">
      <w:pPr>
        <w:widowControl w:val="0"/>
        <w:autoSpaceDE w:val="0"/>
        <w:autoSpaceDN w:val="0"/>
        <w:adjustRightInd w:val="0"/>
        <w:spacing w:after="0" w:line="111" w:lineRule="exact"/>
        <w:rPr>
          <w:rFonts w:ascii="Times New Roman" w:hAnsi="Times New Roman" w:cs="Times New Roman"/>
          <w:sz w:val="24"/>
          <w:szCs w:val="24"/>
        </w:rPr>
      </w:pPr>
    </w:p>
    <w:tbl>
      <w:tblPr>
        <w:tblW w:w="0" w:type="auto"/>
        <w:tblInd w:w="180" w:type="dxa"/>
        <w:tblLayout w:type="fixed"/>
        <w:tblCellMar>
          <w:left w:w="0" w:type="dxa"/>
          <w:right w:w="0" w:type="dxa"/>
        </w:tblCellMar>
        <w:tblLook w:val="0000" w:firstRow="0" w:lastRow="0" w:firstColumn="0" w:lastColumn="0" w:noHBand="0" w:noVBand="0"/>
      </w:tblPr>
      <w:tblGrid>
        <w:gridCol w:w="180"/>
        <w:gridCol w:w="80"/>
        <w:gridCol w:w="1080"/>
        <w:gridCol w:w="1080"/>
        <w:gridCol w:w="120"/>
        <w:gridCol w:w="2360"/>
        <w:gridCol w:w="2380"/>
        <w:gridCol w:w="40"/>
        <w:gridCol w:w="2140"/>
        <w:gridCol w:w="320"/>
      </w:tblGrid>
      <w:tr w:rsidR="006B4316">
        <w:trPr>
          <w:trHeight w:val="249"/>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1"/>
                <w:szCs w:val="21"/>
              </w:rPr>
            </w:pPr>
          </w:p>
        </w:tc>
        <w:tc>
          <w:tcPr>
            <w:tcW w:w="4780" w:type="dxa"/>
            <w:gridSpan w:val="3"/>
            <w:tcBorders>
              <w:top w:val="single" w:sz="8" w:space="0" w:color="auto"/>
              <w:left w:val="nil"/>
              <w:bottom w:val="nil"/>
              <w:right w:val="nil"/>
            </w:tcBorders>
            <w:vAlign w:val="bottom"/>
          </w:tcPr>
          <w:p w:rsidR="006B4316" w:rsidRDefault="00870DDA">
            <w:pPr>
              <w:widowControl w:val="0"/>
              <w:autoSpaceDE w:val="0"/>
              <w:autoSpaceDN w:val="0"/>
              <w:adjustRightInd w:val="0"/>
              <w:spacing w:after="0" w:line="231" w:lineRule="exact"/>
              <w:jc w:val="center"/>
              <w:rPr>
                <w:rFonts w:ascii="Times New Roman" w:hAnsi="Times New Roman" w:cs="Times New Roman"/>
                <w:sz w:val="24"/>
                <w:szCs w:val="24"/>
              </w:rPr>
            </w:pPr>
            <w:r>
              <w:rPr>
                <w:rFonts w:ascii="Calibri" w:hAnsi="Calibri" w:cs="Calibri"/>
                <w:b/>
                <w:bCs/>
                <w:sz w:val="19"/>
                <w:szCs w:val="19"/>
              </w:rPr>
              <w:t>Examination Centers</w:t>
            </w:r>
          </w:p>
        </w:tc>
        <w:tc>
          <w:tcPr>
            <w:tcW w:w="214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single" w:sz="8" w:space="0" w:color="auto"/>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1"/>
                <w:szCs w:val="21"/>
              </w:rPr>
            </w:pPr>
          </w:p>
        </w:tc>
      </w:tr>
      <w:tr w:rsidR="006B4316">
        <w:trPr>
          <w:trHeight w:val="37"/>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r>
      <w:tr w:rsidR="006B4316">
        <w:trPr>
          <w:trHeight w:val="226"/>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5" w:lineRule="exact"/>
              <w:ind w:right="120"/>
              <w:jc w:val="center"/>
              <w:rPr>
                <w:rFonts w:ascii="Times New Roman" w:hAnsi="Times New Roman" w:cs="Times New Roman"/>
                <w:sz w:val="24"/>
                <w:szCs w:val="24"/>
              </w:rPr>
            </w:pPr>
            <w:r>
              <w:rPr>
                <w:rFonts w:ascii="Calibri" w:hAnsi="Calibri" w:cs="Calibri"/>
                <w:sz w:val="19"/>
                <w:szCs w:val="19"/>
              </w:rPr>
              <w:t>Ahmedabad</w:t>
            </w: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5" w:lineRule="exact"/>
              <w:ind w:right="163"/>
              <w:jc w:val="center"/>
              <w:rPr>
                <w:rFonts w:ascii="Times New Roman" w:hAnsi="Times New Roman" w:cs="Times New Roman"/>
                <w:sz w:val="24"/>
                <w:szCs w:val="24"/>
              </w:rPr>
            </w:pPr>
            <w:r>
              <w:rPr>
                <w:rFonts w:ascii="Calibri" w:hAnsi="Calibri" w:cs="Calibri"/>
                <w:sz w:val="19"/>
                <w:szCs w:val="19"/>
              </w:rPr>
              <w:t>Coimbatore</w:t>
            </w:r>
          </w:p>
        </w:tc>
        <w:tc>
          <w:tcPr>
            <w:tcW w:w="242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5" w:lineRule="exact"/>
              <w:ind w:right="140"/>
              <w:jc w:val="center"/>
              <w:rPr>
                <w:rFonts w:ascii="Times New Roman" w:hAnsi="Times New Roman" w:cs="Times New Roman"/>
                <w:sz w:val="24"/>
                <w:szCs w:val="24"/>
              </w:rPr>
            </w:pPr>
            <w:r>
              <w:rPr>
                <w:rFonts w:ascii="Calibri" w:hAnsi="Calibri" w:cs="Calibri"/>
                <w:sz w:val="19"/>
                <w:szCs w:val="19"/>
              </w:rPr>
              <w:t>Jaipur</w:t>
            </w:r>
          </w:p>
        </w:tc>
        <w:tc>
          <w:tcPr>
            <w:tcW w:w="24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5" w:lineRule="exact"/>
              <w:ind w:right="120"/>
              <w:jc w:val="center"/>
              <w:rPr>
                <w:rFonts w:ascii="Times New Roman" w:hAnsi="Times New Roman" w:cs="Times New Roman"/>
                <w:sz w:val="24"/>
                <w:szCs w:val="24"/>
              </w:rPr>
            </w:pPr>
            <w:r>
              <w:rPr>
                <w:rFonts w:ascii="Calibri" w:hAnsi="Calibri" w:cs="Calibri"/>
                <w:sz w:val="19"/>
                <w:szCs w:val="19"/>
              </w:rPr>
              <w:t>New Delhi</w:t>
            </w:r>
          </w:p>
        </w:tc>
      </w:tr>
      <w:tr w:rsidR="006B4316">
        <w:trPr>
          <w:trHeight w:val="35"/>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r>
      <w:tr w:rsidR="006B4316">
        <w:trPr>
          <w:trHeight w:val="226"/>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20"/>
              <w:jc w:val="center"/>
              <w:rPr>
                <w:rFonts w:ascii="Times New Roman" w:hAnsi="Times New Roman" w:cs="Times New Roman"/>
                <w:sz w:val="24"/>
                <w:szCs w:val="24"/>
              </w:rPr>
            </w:pPr>
            <w:r>
              <w:rPr>
                <w:rFonts w:ascii="Calibri" w:hAnsi="Calibri" w:cs="Calibri"/>
                <w:sz w:val="19"/>
                <w:szCs w:val="19"/>
              </w:rPr>
              <w:t>Bangalore</w:t>
            </w: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63"/>
              <w:jc w:val="center"/>
              <w:rPr>
                <w:rFonts w:ascii="Times New Roman" w:hAnsi="Times New Roman" w:cs="Times New Roman"/>
                <w:sz w:val="24"/>
                <w:szCs w:val="24"/>
              </w:rPr>
            </w:pPr>
            <w:r>
              <w:rPr>
                <w:rFonts w:ascii="Calibri" w:hAnsi="Calibri" w:cs="Calibri"/>
                <w:sz w:val="19"/>
                <w:szCs w:val="19"/>
              </w:rPr>
              <w:t>Chandigarh</w:t>
            </w:r>
          </w:p>
        </w:tc>
        <w:tc>
          <w:tcPr>
            <w:tcW w:w="242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40"/>
              <w:jc w:val="center"/>
              <w:rPr>
                <w:rFonts w:ascii="Times New Roman" w:hAnsi="Times New Roman" w:cs="Times New Roman"/>
                <w:sz w:val="24"/>
                <w:szCs w:val="24"/>
              </w:rPr>
            </w:pPr>
            <w:r>
              <w:rPr>
                <w:rFonts w:ascii="Calibri" w:hAnsi="Calibri" w:cs="Calibri"/>
                <w:sz w:val="19"/>
                <w:szCs w:val="19"/>
              </w:rPr>
              <w:t>Kolkata</w:t>
            </w:r>
          </w:p>
        </w:tc>
        <w:tc>
          <w:tcPr>
            <w:tcW w:w="24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20"/>
              <w:jc w:val="center"/>
              <w:rPr>
                <w:rFonts w:ascii="Times New Roman" w:hAnsi="Times New Roman" w:cs="Times New Roman"/>
                <w:sz w:val="24"/>
                <w:szCs w:val="24"/>
              </w:rPr>
            </w:pPr>
            <w:r>
              <w:rPr>
                <w:rFonts w:ascii="Calibri" w:hAnsi="Calibri" w:cs="Calibri"/>
                <w:sz w:val="19"/>
                <w:szCs w:val="19"/>
              </w:rPr>
              <w:t>Nagpur</w:t>
            </w:r>
          </w:p>
        </w:tc>
      </w:tr>
      <w:tr w:rsidR="006B4316">
        <w:trPr>
          <w:trHeight w:val="37"/>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r>
      <w:tr w:rsidR="006B4316">
        <w:trPr>
          <w:trHeight w:val="226"/>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00"/>
              <w:jc w:val="center"/>
              <w:rPr>
                <w:rFonts w:ascii="Times New Roman" w:hAnsi="Times New Roman" w:cs="Times New Roman"/>
                <w:sz w:val="24"/>
                <w:szCs w:val="24"/>
              </w:rPr>
            </w:pPr>
            <w:proofErr w:type="spellStart"/>
            <w:r>
              <w:rPr>
                <w:rFonts w:ascii="Calibri" w:hAnsi="Calibri" w:cs="Calibri"/>
                <w:sz w:val="19"/>
                <w:szCs w:val="19"/>
              </w:rPr>
              <w:t>Bhubaneshwar</w:t>
            </w:r>
            <w:proofErr w:type="spellEnd"/>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63"/>
              <w:jc w:val="center"/>
              <w:rPr>
                <w:rFonts w:ascii="Times New Roman" w:hAnsi="Times New Roman" w:cs="Times New Roman"/>
                <w:sz w:val="24"/>
                <w:szCs w:val="24"/>
              </w:rPr>
            </w:pPr>
            <w:r>
              <w:rPr>
                <w:rFonts w:ascii="Calibri" w:hAnsi="Calibri" w:cs="Calibri"/>
                <w:w w:val="96"/>
                <w:sz w:val="19"/>
                <w:szCs w:val="19"/>
              </w:rPr>
              <w:t>Goa</w:t>
            </w:r>
          </w:p>
        </w:tc>
        <w:tc>
          <w:tcPr>
            <w:tcW w:w="242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20"/>
              <w:jc w:val="center"/>
              <w:rPr>
                <w:rFonts w:ascii="Times New Roman" w:hAnsi="Times New Roman" w:cs="Times New Roman"/>
                <w:sz w:val="24"/>
                <w:szCs w:val="24"/>
              </w:rPr>
            </w:pPr>
            <w:proofErr w:type="spellStart"/>
            <w:r>
              <w:rPr>
                <w:rFonts w:ascii="Calibri" w:hAnsi="Calibri" w:cs="Calibri"/>
                <w:sz w:val="19"/>
                <w:szCs w:val="19"/>
              </w:rPr>
              <w:t>Lucknow</w:t>
            </w:r>
            <w:proofErr w:type="spellEnd"/>
          </w:p>
        </w:tc>
        <w:tc>
          <w:tcPr>
            <w:tcW w:w="24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00"/>
              <w:jc w:val="center"/>
              <w:rPr>
                <w:rFonts w:ascii="Times New Roman" w:hAnsi="Times New Roman" w:cs="Times New Roman"/>
                <w:sz w:val="24"/>
                <w:szCs w:val="24"/>
              </w:rPr>
            </w:pPr>
            <w:r>
              <w:rPr>
                <w:rFonts w:ascii="Calibri" w:hAnsi="Calibri" w:cs="Calibri"/>
                <w:sz w:val="19"/>
                <w:szCs w:val="19"/>
              </w:rPr>
              <w:t>Pune</w:t>
            </w:r>
          </w:p>
        </w:tc>
      </w:tr>
      <w:tr w:rsidR="006B4316">
        <w:trPr>
          <w:trHeight w:val="37"/>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r>
      <w:tr w:rsidR="006B4316">
        <w:trPr>
          <w:trHeight w:val="226"/>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20"/>
              <w:jc w:val="center"/>
              <w:rPr>
                <w:rFonts w:ascii="Times New Roman" w:hAnsi="Times New Roman" w:cs="Times New Roman"/>
                <w:sz w:val="24"/>
                <w:szCs w:val="24"/>
              </w:rPr>
            </w:pPr>
            <w:r>
              <w:rPr>
                <w:rFonts w:ascii="Calibri" w:hAnsi="Calibri" w:cs="Calibri"/>
                <w:sz w:val="19"/>
                <w:szCs w:val="19"/>
              </w:rPr>
              <w:t>Chennai</w:t>
            </w: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63"/>
              <w:jc w:val="center"/>
              <w:rPr>
                <w:rFonts w:ascii="Times New Roman" w:hAnsi="Times New Roman" w:cs="Times New Roman"/>
                <w:sz w:val="24"/>
                <w:szCs w:val="24"/>
              </w:rPr>
            </w:pPr>
            <w:r>
              <w:rPr>
                <w:rFonts w:ascii="Calibri" w:hAnsi="Calibri" w:cs="Calibri"/>
                <w:sz w:val="19"/>
                <w:szCs w:val="19"/>
              </w:rPr>
              <w:t>Hyderabad</w:t>
            </w:r>
          </w:p>
        </w:tc>
        <w:tc>
          <w:tcPr>
            <w:tcW w:w="242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40"/>
              <w:jc w:val="center"/>
              <w:rPr>
                <w:rFonts w:ascii="Times New Roman" w:hAnsi="Times New Roman" w:cs="Times New Roman"/>
                <w:sz w:val="24"/>
                <w:szCs w:val="24"/>
              </w:rPr>
            </w:pPr>
            <w:r>
              <w:rPr>
                <w:rFonts w:ascii="Calibri" w:hAnsi="Calibri" w:cs="Calibri"/>
                <w:sz w:val="19"/>
                <w:szCs w:val="19"/>
              </w:rPr>
              <w:t>Madurai</w:t>
            </w:r>
          </w:p>
        </w:tc>
        <w:tc>
          <w:tcPr>
            <w:tcW w:w="24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20"/>
              <w:jc w:val="center"/>
              <w:rPr>
                <w:rFonts w:ascii="Times New Roman" w:hAnsi="Times New Roman" w:cs="Times New Roman"/>
                <w:sz w:val="24"/>
                <w:szCs w:val="24"/>
              </w:rPr>
            </w:pPr>
            <w:r>
              <w:rPr>
                <w:rFonts w:ascii="Calibri" w:hAnsi="Calibri" w:cs="Calibri"/>
                <w:sz w:val="19"/>
                <w:szCs w:val="19"/>
              </w:rPr>
              <w:t>Vijayawada</w:t>
            </w:r>
          </w:p>
        </w:tc>
      </w:tr>
      <w:tr w:rsidR="006B4316">
        <w:trPr>
          <w:trHeight w:val="37"/>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r>
      <w:tr w:rsidR="006B4316">
        <w:trPr>
          <w:trHeight w:val="226"/>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00"/>
              <w:jc w:val="center"/>
              <w:rPr>
                <w:rFonts w:ascii="Times New Roman" w:hAnsi="Times New Roman" w:cs="Times New Roman"/>
                <w:sz w:val="24"/>
                <w:szCs w:val="24"/>
              </w:rPr>
            </w:pPr>
            <w:r>
              <w:rPr>
                <w:rFonts w:ascii="Calibri" w:hAnsi="Calibri" w:cs="Calibri"/>
                <w:sz w:val="19"/>
                <w:szCs w:val="19"/>
              </w:rPr>
              <w:t>Cochin</w:t>
            </w: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63"/>
              <w:jc w:val="center"/>
              <w:rPr>
                <w:rFonts w:ascii="Times New Roman" w:hAnsi="Times New Roman" w:cs="Times New Roman"/>
                <w:sz w:val="24"/>
                <w:szCs w:val="24"/>
              </w:rPr>
            </w:pPr>
            <w:r>
              <w:rPr>
                <w:rFonts w:ascii="Calibri" w:hAnsi="Calibri" w:cs="Calibri"/>
                <w:sz w:val="19"/>
                <w:szCs w:val="19"/>
              </w:rPr>
              <w:t>Indore</w:t>
            </w:r>
          </w:p>
        </w:tc>
        <w:tc>
          <w:tcPr>
            <w:tcW w:w="242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20"/>
              <w:jc w:val="center"/>
              <w:rPr>
                <w:rFonts w:ascii="Times New Roman" w:hAnsi="Times New Roman" w:cs="Times New Roman"/>
                <w:sz w:val="24"/>
                <w:szCs w:val="24"/>
              </w:rPr>
            </w:pPr>
            <w:r>
              <w:rPr>
                <w:rFonts w:ascii="Calibri" w:hAnsi="Calibri" w:cs="Calibri"/>
                <w:sz w:val="19"/>
                <w:szCs w:val="19"/>
              </w:rPr>
              <w:t>Mumbai</w:t>
            </w:r>
          </w:p>
        </w:tc>
        <w:tc>
          <w:tcPr>
            <w:tcW w:w="24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20"/>
              <w:jc w:val="center"/>
              <w:rPr>
                <w:rFonts w:ascii="Times New Roman" w:hAnsi="Times New Roman" w:cs="Times New Roman"/>
                <w:sz w:val="24"/>
                <w:szCs w:val="24"/>
              </w:rPr>
            </w:pPr>
            <w:r>
              <w:rPr>
                <w:rFonts w:ascii="Calibri" w:hAnsi="Calibri" w:cs="Calibri"/>
                <w:sz w:val="19"/>
                <w:szCs w:val="19"/>
              </w:rPr>
              <w:t>Visakhapatnam</w:t>
            </w:r>
          </w:p>
        </w:tc>
      </w:tr>
      <w:tr w:rsidR="006B4316">
        <w:trPr>
          <w:trHeight w:val="37"/>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r>
      <w:tr w:rsidR="006B4316">
        <w:trPr>
          <w:trHeight w:val="226"/>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4780" w:type="dxa"/>
            <w:gridSpan w:val="3"/>
            <w:tcBorders>
              <w:top w:val="nil"/>
              <w:left w:val="nil"/>
              <w:bottom w:val="nil"/>
              <w:right w:val="nil"/>
            </w:tcBorders>
            <w:vAlign w:val="bottom"/>
          </w:tcPr>
          <w:p w:rsidR="006B4316" w:rsidRDefault="00870DDA">
            <w:pPr>
              <w:widowControl w:val="0"/>
              <w:autoSpaceDE w:val="0"/>
              <w:autoSpaceDN w:val="0"/>
              <w:adjustRightInd w:val="0"/>
              <w:spacing w:after="0" w:line="226" w:lineRule="exact"/>
              <w:jc w:val="center"/>
              <w:rPr>
                <w:rFonts w:ascii="Times New Roman" w:hAnsi="Times New Roman" w:cs="Times New Roman"/>
                <w:sz w:val="24"/>
                <w:szCs w:val="24"/>
              </w:rPr>
            </w:pPr>
            <w:r>
              <w:rPr>
                <w:rFonts w:ascii="Calibri" w:hAnsi="Calibri" w:cs="Calibri"/>
                <w:b/>
                <w:bCs/>
                <w:sz w:val="19"/>
                <w:szCs w:val="19"/>
              </w:rPr>
              <w:t>For Overseas / International Students - ONLINE</w:t>
            </w:r>
          </w:p>
        </w:tc>
        <w:tc>
          <w:tcPr>
            <w:tcW w:w="21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r>
      <w:tr w:rsidR="006B4316">
        <w:trPr>
          <w:trHeight w:val="37"/>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r>
      <w:tr w:rsidR="006B4316">
        <w:trPr>
          <w:trHeight w:val="263"/>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c>
          <w:tcPr>
            <w:tcW w:w="2240" w:type="dxa"/>
            <w:gridSpan w:val="3"/>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c>
          <w:tcPr>
            <w:tcW w:w="236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c>
          <w:tcPr>
            <w:tcW w:w="23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c>
          <w:tcPr>
            <w:tcW w:w="21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r>
      <w:tr w:rsidR="006B4316">
        <w:trPr>
          <w:trHeight w:val="238"/>
        </w:trPr>
        <w:tc>
          <w:tcPr>
            <w:tcW w:w="1340" w:type="dxa"/>
            <w:gridSpan w:val="3"/>
            <w:tcBorders>
              <w:top w:val="nil"/>
              <w:left w:val="nil"/>
              <w:bottom w:val="nil"/>
              <w:right w:val="nil"/>
            </w:tcBorders>
            <w:shd w:val="clear" w:color="auto" w:fill="000080"/>
            <w:vAlign w:val="bottom"/>
          </w:tcPr>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19"/>
                <w:szCs w:val="19"/>
              </w:rPr>
              <w:t>Examination Fee</w:t>
            </w: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236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23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21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r>
      <w:tr w:rsidR="006B4316">
        <w:trPr>
          <w:trHeight w:val="170"/>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2160" w:type="dxa"/>
            <w:gridSpan w:val="2"/>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236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23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21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r>
      <w:tr w:rsidR="006B4316">
        <w:trPr>
          <w:trHeight w:val="226"/>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single" w:sz="8" w:space="0" w:color="auto"/>
              <w:left w:val="nil"/>
              <w:bottom w:val="nil"/>
              <w:right w:val="nil"/>
            </w:tcBorders>
            <w:vAlign w:val="bottom"/>
          </w:tcPr>
          <w:p w:rsidR="006B4316" w:rsidRDefault="00870DDA">
            <w:pPr>
              <w:widowControl w:val="0"/>
              <w:autoSpaceDE w:val="0"/>
              <w:autoSpaceDN w:val="0"/>
              <w:adjustRightInd w:val="0"/>
              <w:spacing w:after="0" w:line="226" w:lineRule="exact"/>
              <w:jc w:val="center"/>
              <w:rPr>
                <w:rFonts w:ascii="Times New Roman" w:hAnsi="Times New Roman" w:cs="Times New Roman"/>
                <w:sz w:val="24"/>
                <w:szCs w:val="24"/>
              </w:rPr>
            </w:pPr>
            <w:r>
              <w:rPr>
                <w:rFonts w:ascii="Calibri" w:hAnsi="Calibri" w:cs="Calibri"/>
                <w:b/>
                <w:bCs/>
                <w:sz w:val="19"/>
                <w:szCs w:val="19"/>
              </w:rPr>
              <w:t>Description</w:t>
            </w:r>
          </w:p>
        </w:tc>
        <w:tc>
          <w:tcPr>
            <w:tcW w:w="120" w:type="dxa"/>
            <w:tcBorders>
              <w:top w:val="single" w:sz="8" w:space="0" w:color="auto"/>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single" w:sz="8" w:space="0" w:color="auto"/>
              <w:left w:val="nil"/>
              <w:bottom w:val="nil"/>
              <w:right w:val="single" w:sz="8" w:space="0" w:color="auto"/>
            </w:tcBorders>
            <w:vAlign w:val="bottom"/>
          </w:tcPr>
          <w:p w:rsidR="006B4316" w:rsidRDefault="00870DDA">
            <w:pPr>
              <w:widowControl w:val="0"/>
              <w:autoSpaceDE w:val="0"/>
              <w:autoSpaceDN w:val="0"/>
              <w:adjustRightInd w:val="0"/>
              <w:spacing w:after="0" w:line="226" w:lineRule="exact"/>
              <w:jc w:val="center"/>
              <w:rPr>
                <w:rFonts w:ascii="Times New Roman" w:hAnsi="Times New Roman" w:cs="Times New Roman"/>
                <w:sz w:val="24"/>
                <w:szCs w:val="24"/>
              </w:rPr>
            </w:pPr>
            <w:r>
              <w:rPr>
                <w:rFonts w:ascii="Calibri" w:hAnsi="Calibri" w:cs="Calibri"/>
                <w:b/>
                <w:bCs/>
                <w:sz w:val="19"/>
                <w:szCs w:val="19"/>
              </w:rPr>
              <w:t>Applicability</w:t>
            </w:r>
          </w:p>
        </w:tc>
        <w:tc>
          <w:tcPr>
            <w:tcW w:w="2380" w:type="dxa"/>
            <w:tcBorders>
              <w:top w:val="single" w:sz="8" w:space="0" w:color="auto"/>
              <w:left w:val="nil"/>
              <w:bottom w:val="nil"/>
              <w:right w:val="single" w:sz="8" w:space="0" w:color="auto"/>
            </w:tcBorders>
            <w:vAlign w:val="bottom"/>
          </w:tcPr>
          <w:p w:rsidR="006B4316" w:rsidRDefault="00870DDA">
            <w:pPr>
              <w:widowControl w:val="0"/>
              <w:autoSpaceDE w:val="0"/>
              <w:autoSpaceDN w:val="0"/>
              <w:adjustRightInd w:val="0"/>
              <w:spacing w:after="0" w:line="226" w:lineRule="exact"/>
              <w:jc w:val="center"/>
              <w:rPr>
                <w:rFonts w:ascii="Times New Roman" w:hAnsi="Times New Roman" w:cs="Times New Roman"/>
                <w:sz w:val="24"/>
                <w:szCs w:val="24"/>
              </w:rPr>
            </w:pPr>
            <w:r>
              <w:rPr>
                <w:rFonts w:ascii="Calibri" w:hAnsi="Calibri" w:cs="Calibri"/>
                <w:b/>
                <w:bCs/>
                <w:sz w:val="19"/>
                <w:szCs w:val="19"/>
              </w:rPr>
              <w:t>Fee Payable by Indian</w:t>
            </w:r>
          </w:p>
        </w:tc>
        <w:tc>
          <w:tcPr>
            <w:tcW w:w="4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40" w:type="dxa"/>
            <w:tcBorders>
              <w:top w:val="single" w:sz="8" w:space="0" w:color="auto"/>
              <w:left w:val="nil"/>
              <w:bottom w:val="nil"/>
              <w:right w:val="single" w:sz="8" w:space="0" w:color="auto"/>
            </w:tcBorders>
            <w:vAlign w:val="bottom"/>
          </w:tcPr>
          <w:p w:rsidR="006B4316" w:rsidRDefault="00870DDA">
            <w:pPr>
              <w:widowControl w:val="0"/>
              <w:autoSpaceDE w:val="0"/>
              <w:autoSpaceDN w:val="0"/>
              <w:adjustRightInd w:val="0"/>
              <w:spacing w:after="0" w:line="226" w:lineRule="exact"/>
              <w:jc w:val="center"/>
              <w:rPr>
                <w:rFonts w:ascii="Times New Roman" w:hAnsi="Times New Roman" w:cs="Times New Roman"/>
                <w:sz w:val="24"/>
                <w:szCs w:val="24"/>
              </w:rPr>
            </w:pPr>
            <w:r>
              <w:rPr>
                <w:rFonts w:ascii="Calibri" w:hAnsi="Calibri" w:cs="Calibri"/>
                <w:b/>
                <w:bCs/>
                <w:sz w:val="19"/>
                <w:szCs w:val="19"/>
              </w:rPr>
              <w:t>Fee Payable by overseas</w:t>
            </w: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r>
      <w:tr w:rsidR="006B4316">
        <w:trPr>
          <w:trHeight w:val="274"/>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36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38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19"/>
                <w:szCs w:val="19"/>
              </w:rPr>
              <w:t>Resident students</w:t>
            </w: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19"/>
                <w:szCs w:val="19"/>
              </w:rPr>
              <w:t>students</w:t>
            </w: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r>
      <w:tr w:rsidR="006B4316">
        <w:trPr>
          <w:trHeight w:val="73"/>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2160" w:type="dxa"/>
            <w:gridSpan w:val="2"/>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236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238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214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r>
      <w:tr w:rsidR="006B4316">
        <w:trPr>
          <w:trHeight w:val="224"/>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nil"/>
              <w:left w:val="nil"/>
              <w:bottom w:val="nil"/>
              <w:right w:val="nil"/>
            </w:tcBorders>
            <w:vAlign w:val="bottom"/>
          </w:tcPr>
          <w:p w:rsidR="006B4316" w:rsidRDefault="00870DDA">
            <w:pPr>
              <w:widowControl w:val="0"/>
              <w:autoSpaceDE w:val="0"/>
              <w:autoSpaceDN w:val="0"/>
              <w:adjustRightInd w:val="0"/>
              <w:spacing w:after="0" w:line="223" w:lineRule="exact"/>
              <w:jc w:val="center"/>
              <w:rPr>
                <w:rFonts w:ascii="Times New Roman" w:hAnsi="Times New Roman" w:cs="Times New Roman"/>
                <w:sz w:val="24"/>
                <w:szCs w:val="24"/>
              </w:rPr>
            </w:pPr>
            <w:r>
              <w:rPr>
                <w:rFonts w:ascii="Calibri" w:hAnsi="Calibri" w:cs="Calibri"/>
                <w:sz w:val="19"/>
                <w:szCs w:val="19"/>
              </w:rPr>
              <w:t>Written exam fees</w:t>
            </w: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23" w:lineRule="exact"/>
              <w:ind w:left="360"/>
              <w:rPr>
                <w:rFonts w:ascii="Times New Roman" w:hAnsi="Times New Roman" w:cs="Times New Roman"/>
                <w:sz w:val="24"/>
                <w:szCs w:val="24"/>
              </w:rPr>
            </w:pPr>
          </w:p>
        </w:tc>
        <w:tc>
          <w:tcPr>
            <w:tcW w:w="2380" w:type="dxa"/>
            <w:tcBorders>
              <w:top w:val="nil"/>
              <w:left w:val="nil"/>
              <w:bottom w:val="nil"/>
              <w:right w:val="single" w:sz="8" w:space="0" w:color="auto"/>
            </w:tcBorders>
            <w:vAlign w:val="bottom"/>
          </w:tcPr>
          <w:p w:rsidR="006B4316" w:rsidRDefault="00942A96">
            <w:pPr>
              <w:widowControl w:val="0"/>
              <w:autoSpaceDE w:val="0"/>
              <w:autoSpaceDN w:val="0"/>
              <w:adjustRightInd w:val="0"/>
              <w:spacing w:after="0" w:line="223" w:lineRule="exact"/>
              <w:jc w:val="center"/>
              <w:rPr>
                <w:rFonts w:ascii="Times New Roman" w:hAnsi="Times New Roman" w:cs="Times New Roman"/>
                <w:sz w:val="24"/>
                <w:szCs w:val="24"/>
              </w:rPr>
            </w:pPr>
            <w:r>
              <w:rPr>
                <w:rFonts w:ascii="Calibri" w:hAnsi="Calibri" w:cs="Calibri"/>
                <w:sz w:val="19"/>
                <w:szCs w:val="19"/>
              </w:rPr>
              <w:t>Rs. 7</w:t>
            </w:r>
            <w:r w:rsidR="00870DDA">
              <w:rPr>
                <w:rFonts w:ascii="Calibri" w:hAnsi="Calibri" w:cs="Calibri"/>
                <w:sz w:val="19"/>
                <w:szCs w:val="19"/>
              </w:rPr>
              <w:t>00</w:t>
            </w: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40" w:type="dxa"/>
            <w:tcBorders>
              <w:top w:val="nil"/>
              <w:left w:val="nil"/>
              <w:bottom w:val="nil"/>
              <w:right w:val="single" w:sz="8" w:space="0" w:color="auto"/>
            </w:tcBorders>
            <w:vAlign w:val="bottom"/>
          </w:tcPr>
          <w:p w:rsidR="006B4316" w:rsidRDefault="00942A96">
            <w:pPr>
              <w:widowControl w:val="0"/>
              <w:autoSpaceDE w:val="0"/>
              <w:autoSpaceDN w:val="0"/>
              <w:adjustRightInd w:val="0"/>
              <w:spacing w:after="0" w:line="223" w:lineRule="exact"/>
              <w:jc w:val="center"/>
              <w:rPr>
                <w:rFonts w:ascii="Times New Roman" w:hAnsi="Times New Roman" w:cs="Times New Roman"/>
                <w:sz w:val="24"/>
                <w:szCs w:val="24"/>
              </w:rPr>
            </w:pPr>
            <w:r>
              <w:rPr>
                <w:rFonts w:ascii="Calibri" w:hAnsi="Calibri" w:cs="Calibri"/>
                <w:sz w:val="19"/>
                <w:szCs w:val="19"/>
              </w:rPr>
              <w:t>Rs. 1,75</w:t>
            </w:r>
            <w:r w:rsidR="00870DDA">
              <w:rPr>
                <w:rFonts w:ascii="Calibri" w:hAnsi="Calibri" w:cs="Calibri"/>
                <w:sz w:val="19"/>
                <w:szCs w:val="19"/>
              </w:rPr>
              <w:t>0</w:t>
            </w: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r>
      <w:tr w:rsidR="006B4316">
        <w:trPr>
          <w:trHeight w:val="274"/>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160" w:type="dxa"/>
            <w:gridSpan w:val="2"/>
            <w:tcBorders>
              <w:top w:val="nil"/>
              <w:left w:val="nil"/>
              <w:bottom w:val="nil"/>
              <w:right w:val="nil"/>
            </w:tcBorders>
            <w:vAlign w:val="bottom"/>
          </w:tcPr>
          <w:p w:rsidR="006B4316" w:rsidRDefault="00870DD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i/>
                <w:iCs/>
                <w:sz w:val="19"/>
                <w:szCs w:val="19"/>
              </w:rPr>
              <w:t>(per subject)</w:t>
            </w: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36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jc w:val="center"/>
              <w:rPr>
                <w:rFonts w:ascii="Times New Roman" w:hAnsi="Times New Roman" w:cs="Times New Roman"/>
                <w:sz w:val="24"/>
                <w:szCs w:val="24"/>
              </w:rPr>
            </w:pPr>
          </w:p>
        </w:tc>
        <w:tc>
          <w:tcPr>
            <w:tcW w:w="238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i/>
                <w:iCs/>
                <w:sz w:val="19"/>
                <w:szCs w:val="19"/>
              </w:rPr>
              <w:t>(for regular exams)</w:t>
            </w: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i/>
                <w:iCs/>
                <w:sz w:val="19"/>
                <w:szCs w:val="19"/>
              </w:rPr>
              <w:t>(for online exams)</w:t>
            </w: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r>
      <w:tr w:rsidR="006B4316">
        <w:trPr>
          <w:trHeight w:val="274"/>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36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ind w:right="3"/>
              <w:jc w:val="center"/>
              <w:rPr>
                <w:rFonts w:ascii="Times New Roman" w:hAnsi="Times New Roman" w:cs="Times New Roman"/>
                <w:sz w:val="24"/>
                <w:szCs w:val="24"/>
              </w:rPr>
            </w:pPr>
          </w:p>
        </w:tc>
        <w:tc>
          <w:tcPr>
            <w:tcW w:w="23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r>
      <w:tr w:rsidR="006B4316">
        <w:trPr>
          <w:trHeight w:val="274"/>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36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ind w:right="3"/>
              <w:jc w:val="center"/>
              <w:rPr>
                <w:rFonts w:ascii="Times New Roman" w:hAnsi="Times New Roman" w:cs="Times New Roman"/>
                <w:sz w:val="24"/>
                <w:szCs w:val="24"/>
              </w:rPr>
            </w:pPr>
          </w:p>
        </w:tc>
        <w:tc>
          <w:tcPr>
            <w:tcW w:w="23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r>
      <w:tr w:rsidR="006B4316" w:rsidTr="00E53778">
        <w:trPr>
          <w:trHeight w:val="63"/>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236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238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214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r>
      <w:tr w:rsidR="006B4316" w:rsidTr="00E53778">
        <w:trPr>
          <w:trHeight w:val="226"/>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5" w:lineRule="exact"/>
              <w:jc w:val="center"/>
              <w:rPr>
                <w:rFonts w:ascii="Times New Roman" w:hAnsi="Times New Roman" w:cs="Times New Roman"/>
                <w:sz w:val="24"/>
                <w:szCs w:val="24"/>
              </w:rPr>
            </w:pPr>
            <w:r>
              <w:rPr>
                <w:rFonts w:ascii="Calibri" w:hAnsi="Calibri" w:cs="Calibri"/>
                <w:sz w:val="19"/>
                <w:szCs w:val="19"/>
              </w:rPr>
              <w:t>Payable while registering</w:t>
            </w:r>
          </w:p>
        </w:tc>
        <w:tc>
          <w:tcPr>
            <w:tcW w:w="23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4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r>
      <w:tr w:rsidR="006B4316">
        <w:trPr>
          <w:trHeight w:val="306"/>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2"/>
            <w:tcBorders>
              <w:top w:val="nil"/>
              <w:left w:val="nil"/>
              <w:bottom w:val="nil"/>
              <w:right w:val="nil"/>
            </w:tcBorders>
            <w:vAlign w:val="bottom"/>
          </w:tcPr>
          <w:p w:rsidR="006B4316" w:rsidRDefault="00870DD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Project Evaluation fees</w:t>
            </w: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for the first time in final</w:t>
            </w:r>
          </w:p>
        </w:tc>
        <w:tc>
          <w:tcPr>
            <w:tcW w:w="2380" w:type="dxa"/>
            <w:tcBorders>
              <w:top w:val="nil"/>
              <w:left w:val="nil"/>
              <w:bottom w:val="nil"/>
              <w:right w:val="single" w:sz="8" w:space="0" w:color="auto"/>
            </w:tcBorders>
            <w:vAlign w:val="bottom"/>
          </w:tcPr>
          <w:p w:rsidR="006B4316" w:rsidRDefault="00942A96" w:rsidP="00E5377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Rs. 2,</w:t>
            </w:r>
            <w:r w:rsidR="00E53778">
              <w:rPr>
                <w:rFonts w:ascii="Calibri" w:hAnsi="Calibri" w:cs="Calibri"/>
                <w:sz w:val="19"/>
                <w:szCs w:val="19"/>
              </w:rPr>
              <w:t>5</w:t>
            </w:r>
            <w:r w:rsidR="00870DDA">
              <w:rPr>
                <w:rFonts w:ascii="Calibri" w:hAnsi="Calibri" w:cs="Calibri"/>
                <w:sz w:val="19"/>
                <w:szCs w:val="19"/>
              </w:rPr>
              <w:t>00</w:t>
            </w: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6B4316" w:rsidRDefault="00942A9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Rs. 3,5</w:t>
            </w:r>
            <w:r w:rsidR="00870DDA">
              <w:rPr>
                <w:rFonts w:ascii="Calibri" w:hAnsi="Calibri" w:cs="Calibri"/>
                <w:sz w:val="19"/>
                <w:szCs w:val="19"/>
              </w:rPr>
              <w:t>00</w:t>
            </w: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4"/>
                <w:szCs w:val="24"/>
              </w:rPr>
            </w:pPr>
          </w:p>
        </w:tc>
      </w:tr>
      <w:tr w:rsidR="006B4316">
        <w:trPr>
          <w:trHeight w:val="237"/>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2360" w:type="dxa"/>
            <w:tcBorders>
              <w:top w:val="nil"/>
              <w:left w:val="nil"/>
              <w:bottom w:val="nil"/>
              <w:right w:val="single" w:sz="8" w:space="0" w:color="auto"/>
            </w:tcBorders>
            <w:vAlign w:val="bottom"/>
          </w:tcPr>
          <w:p w:rsidR="006B4316" w:rsidRDefault="00870DDA" w:rsidP="00E5377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Semester of PG</w:t>
            </w:r>
            <w:r w:rsidR="00E53778">
              <w:rPr>
                <w:rFonts w:ascii="Calibri" w:hAnsi="Calibri" w:cs="Calibri"/>
                <w:sz w:val="19"/>
                <w:szCs w:val="19"/>
              </w:rPr>
              <w:t xml:space="preserve"> and AC program</w:t>
            </w:r>
          </w:p>
        </w:tc>
        <w:tc>
          <w:tcPr>
            <w:tcW w:w="23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214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r>
      <w:tr w:rsidR="00E53778" w:rsidTr="00360A77">
        <w:trPr>
          <w:trHeight w:val="170"/>
        </w:trPr>
        <w:tc>
          <w:tcPr>
            <w:tcW w:w="180" w:type="dxa"/>
            <w:tcBorders>
              <w:top w:val="nil"/>
              <w:left w:val="nil"/>
              <w:right w:val="single" w:sz="8" w:space="0" w:color="auto"/>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4" w:space="0" w:color="auto"/>
              <w:right w:val="nil"/>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2"/>
            <w:tcBorders>
              <w:top w:val="nil"/>
              <w:left w:val="nil"/>
              <w:bottom w:val="single" w:sz="4" w:space="0" w:color="auto"/>
              <w:right w:val="nil"/>
            </w:tcBorders>
            <w:vAlign w:val="bottom"/>
          </w:tcPr>
          <w:p w:rsidR="00E53778" w:rsidRDefault="00E53778" w:rsidP="00E53778">
            <w:pPr>
              <w:widowControl w:val="0"/>
              <w:autoSpaceDE w:val="0"/>
              <w:autoSpaceDN w:val="0"/>
              <w:adjustRightInd w:val="0"/>
              <w:spacing w:after="0" w:line="240" w:lineRule="auto"/>
              <w:jc w:val="center"/>
              <w:rPr>
                <w:rFonts w:ascii="Times New Roman" w:hAnsi="Times New Roman" w:cs="Times New Roman"/>
                <w:sz w:val="24"/>
                <w:szCs w:val="24"/>
              </w:rPr>
            </w:pPr>
          </w:p>
        </w:tc>
        <w:tc>
          <w:tcPr>
            <w:tcW w:w="120" w:type="dxa"/>
            <w:tcBorders>
              <w:top w:val="nil"/>
              <w:left w:val="nil"/>
              <w:bottom w:val="single" w:sz="4" w:space="0" w:color="auto"/>
              <w:right w:val="single" w:sz="8" w:space="0" w:color="auto"/>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single" w:sz="4" w:space="0" w:color="auto"/>
              <w:right w:val="single" w:sz="8" w:space="0" w:color="auto"/>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4" w:space="0" w:color="auto"/>
              <w:right w:val="single" w:sz="8" w:space="0" w:color="auto"/>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4" w:space="0" w:color="auto"/>
              <w:right w:val="nil"/>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single" w:sz="4" w:space="0" w:color="auto"/>
              <w:right w:val="single" w:sz="8" w:space="0" w:color="auto"/>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right w:val="nil"/>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r>
      <w:tr w:rsidR="00E53778" w:rsidTr="00E53778">
        <w:trPr>
          <w:trHeight w:val="406"/>
        </w:trPr>
        <w:tc>
          <w:tcPr>
            <w:tcW w:w="180" w:type="dxa"/>
            <w:tcBorders>
              <w:top w:val="nil"/>
              <w:left w:val="nil"/>
              <w:bottom w:val="nil"/>
              <w:right w:val="single" w:sz="8" w:space="0" w:color="auto"/>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2"/>
            <w:tcBorders>
              <w:top w:val="nil"/>
              <w:left w:val="nil"/>
              <w:bottom w:val="single" w:sz="4" w:space="0" w:color="auto"/>
              <w:right w:val="nil"/>
            </w:tcBorders>
            <w:vAlign w:val="center"/>
          </w:tcPr>
          <w:p w:rsidR="00E53778" w:rsidRDefault="00E53778" w:rsidP="00E5377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Online Project Viva fees</w:t>
            </w:r>
          </w:p>
        </w:tc>
        <w:tc>
          <w:tcPr>
            <w:tcW w:w="120" w:type="dxa"/>
            <w:tcBorders>
              <w:top w:val="nil"/>
              <w:left w:val="nil"/>
              <w:bottom w:val="single" w:sz="8" w:space="0" w:color="auto"/>
              <w:right w:val="single" w:sz="8" w:space="0" w:color="auto"/>
            </w:tcBorders>
            <w:vAlign w:val="bottom"/>
          </w:tcPr>
          <w:p w:rsidR="00E53778" w:rsidRDefault="00E53778" w:rsidP="00360A77">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single" w:sz="8" w:space="0" w:color="auto"/>
              <w:right w:val="single" w:sz="8" w:space="0" w:color="auto"/>
            </w:tcBorders>
            <w:vAlign w:val="center"/>
          </w:tcPr>
          <w:p w:rsidR="00E53778" w:rsidRDefault="00E53778" w:rsidP="00E53778">
            <w:pPr>
              <w:widowControl w:val="0"/>
              <w:autoSpaceDE w:val="0"/>
              <w:autoSpaceDN w:val="0"/>
              <w:adjustRightInd w:val="0"/>
              <w:spacing w:after="0" w:line="240" w:lineRule="auto"/>
              <w:jc w:val="center"/>
              <w:rPr>
                <w:rFonts w:ascii="Times New Roman" w:hAnsi="Times New Roman" w:cs="Times New Roman"/>
                <w:sz w:val="24"/>
                <w:szCs w:val="24"/>
              </w:rPr>
            </w:pPr>
            <w:r w:rsidRPr="00E53778">
              <w:rPr>
                <w:rFonts w:ascii="Calibri" w:hAnsi="Calibri" w:cs="Calibri"/>
                <w:sz w:val="19"/>
                <w:szCs w:val="19"/>
              </w:rPr>
              <w:t>Payable while registering for the first time in final semester of PG and AC program</w:t>
            </w:r>
          </w:p>
        </w:tc>
        <w:tc>
          <w:tcPr>
            <w:tcW w:w="2380" w:type="dxa"/>
            <w:tcBorders>
              <w:top w:val="nil"/>
              <w:left w:val="nil"/>
              <w:bottom w:val="single" w:sz="8" w:space="0" w:color="auto"/>
              <w:right w:val="single" w:sz="8" w:space="0" w:color="auto"/>
            </w:tcBorders>
            <w:vAlign w:val="center"/>
          </w:tcPr>
          <w:p w:rsidR="00E53778" w:rsidRDefault="00E53778" w:rsidP="00E5377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Rs. 2,500</w:t>
            </w:r>
          </w:p>
        </w:tc>
        <w:tc>
          <w:tcPr>
            <w:tcW w:w="40" w:type="dxa"/>
            <w:tcBorders>
              <w:top w:val="nil"/>
              <w:left w:val="nil"/>
              <w:bottom w:val="single" w:sz="8" w:space="0" w:color="auto"/>
              <w:right w:val="nil"/>
            </w:tcBorders>
            <w:vAlign w:val="bottom"/>
          </w:tcPr>
          <w:p w:rsidR="00E53778" w:rsidRDefault="00E53778" w:rsidP="00360A77">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single" w:sz="8" w:space="0" w:color="auto"/>
              <w:right w:val="single" w:sz="8" w:space="0" w:color="auto"/>
            </w:tcBorders>
            <w:vAlign w:val="center"/>
          </w:tcPr>
          <w:p w:rsidR="00E53778" w:rsidRDefault="00E53778" w:rsidP="00B31CF7">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 xml:space="preserve">Rs. </w:t>
            </w:r>
            <w:r w:rsidR="00B31CF7">
              <w:rPr>
                <w:rFonts w:ascii="Calibri" w:hAnsi="Calibri" w:cs="Calibri"/>
                <w:sz w:val="19"/>
                <w:szCs w:val="19"/>
              </w:rPr>
              <w:t>2</w:t>
            </w:r>
            <w:r>
              <w:rPr>
                <w:rFonts w:ascii="Calibri" w:hAnsi="Calibri" w:cs="Calibri"/>
                <w:sz w:val="19"/>
                <w:szCs w:val="19"/>
              </w:rPr>
              <w:t>,500</w:t>
            </w:r>
          </w:p>
        </w:tc>
        <w:tc>
          <w:tcPr>
            <w:tcW w:w="320" w:type="dxa"/>
            <w:tcBorders>
              <w:top w:val="nil"/>
              <w:left w:val="nil"/>
              <w:bottom w:val="nil"/>
              <w:right w:val="nil"/>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r>
    </w:tbl>
    <w:p w:rsidR="006B4316" w:rsidRDefault="006B4316">
      <w:pPr>
        <w:widowControl w:val="0"/>
        <w:autoSpaceDE w:val="0"/>
        <w:autoSpaceDN w:val="0"/>
        <w:adjustRightInd w:val="0"/>
        <w:spacing w:after="0" w:line="147" w:lineRule="exact"/>
        <w:rPr>
          <w:rFonts w:ascii="Times New Roman" w:hAnsi="Times New Roman" w:cs="Times New Roman"/>
          <w:sz w:val="24"/>
          <w:szCs w:val="24"/>
        </w:rPr>
      </w:pPr>
    </w:p>
    <w:p w:rsidR="006B4316" w:rsidRDefault="00870DDA">
      <w:pPr>
        <w:widowControl w:val="0"/>
        <w:numPr>
          <w:ilvl w:val="0"/>
          <w:numId w:val="1"/>
        </w:numPr>
        <w:tabs>
          <w:tab w:val="clear" w:pos="720"/>
          <w:tab w:val="num" w:pos="700"/>
        </w:tabs>
        <w:overflowPunct w:val="0"/>
        <w:autoSpaceDE w:val="0"/>
        <w:autoSpaceDN w:val="0"/>
        <w:adjustRightInd w:val="0"/>
        <w:spacing w:after="0" w:line="240" w:lineRule="auto"/>
        <w:ind w:left="700" w:hanging="342"/>
        <w:jc w:val="both"/>
        <w:rPr>
          <w:rFonts w:ascii="Arial" w:hAnsi="Arial" w:cs="Arial"/>
          <w:sz w:val="19"/>
          <w:szCs w:val="19"/>
        </w:rPr>
      </w:pPr>
      <w:r>
        <w:rPr>
          <w:rFonts w:ascii="Calibri" w:hAnsi="Calibri" w:cs="Calibri"/>
          <w:sz w:val="19"/>
          <w:szCs w:val="19"/>
        </w:rPr>
        <w:t xml:space="preserve">At the time of first appearance for that semester, it is compulsory to register for all the subjects prescribed. </w:t>
      </w:r>
    </w:p>
    <w:p w:rsidR="006B4316" w:rsidRDefault="006B4316">
      <w:pPr>
        <w:widowControl w:val="0"/>
        <w:autoSpaceDE w:val="0"/>
        <w:autoSpaceDN w:val="0"/>
        <w:adjustRightInd w:val="0"/>
        <w:spacing w:after="0" w:line="51" w:lineRule="exact"/>
        <w:rPr>
          <w:rFonts w:ascii="Arial" w:hAnsi="Arial" w:cs="Arial"/>
          <w:sz w:val="19"/>
          <w:szCs w:val="19"/>
        </w:rPr>
      </w:pPr>
    </w:p>
    <w:p w:rsidR="006B4316" w:rsidRDefault="00870DDA">
      <w:pPr>
        <w:widowControl w:val="0"/>
        <w:numPr>
          <w:ilvl w:val="0"/>
          <w:numId w:val="1"/>
        </w:numPr>
        <w:tabs>
          <w:tab w:val="clear" w:pos="720"/>
          <w:tab w:val="num" w:pos="700"/>
        </w:tabs>
        <w:overflowPunct w:val="0"/>
        <w:autoSpaceDE w:val="0"/>
        <w:autoSpaceDN w:val="0"/>
        <w:adjustRightInd w:val="0"/>
        <w:spacing w:after="0" w:line="282" w:lineRule="auto"/>
        <w:ind w:left="700" w:right="140" w:hanging="342"/>
        <w:jc w:val="both"/>
        <w:rPr>
          <w:rFonts w:ascii="Arial" w:hAnsi="Arial" w:cs="Arial"/>
          <w:sz w:val="19"/>
          <w:szCs w:val="19"/>
        </w:rPr>
      </w:pPr>
      <w:r>
        <w:rPr>
          <w:rFonts w:ascii="Calibri" w:hAnsi="Calibri" w:cs="Calibri"/>
          <w:sz w:val="19"/>
          <w:szCs w:val="19"/>
        </w:rPr>
        <w:t xml:space="preserve">Examination fee includes issue &amp; dispatch of mark sheets &amp; certificates through domestic / international courier, as applicable </w:t>
      </w:r>
    </w:p>
    <w:p w:rsidR="006B4316" w:rsidRDefault="006B4316">
      <w:pPr>
        <w:widowControl w:val="0"/>
        <w:autoSpaceDE w:val="0"/>
        <w:autoSpaceDN w:val="0"/>
        <w:adjustRightInd w:val="0"/>
        <w:spacing w:after="0" w:line="11" w:lineRule="exact"/>
        <w:rPr>
          <w:rFonts w:ascii="Arial" w:hAnsi="Arial" w:cs="Arial"/>
          <w:sz w:val="19"/>
          <w:szCs w:val="19"/>
        </w:rPr>
      </w:pPr>
    </w:p>
    <w:p w:rsidR="006B4316" w:rsidRDefault="00870DDA">
      <w:pPr>
        <w:widowControl w:val="0"/>
        <w:numPr>
          <w:ilvl w:val="0"/>
          <w:numId w:val="1"/>
        </w:numPr>
        <w:tabs>
          <w:tab w:val="clear" w:pos="720"/>
          <w:tab w:val="num" w:pos="700"/>
        </w:tabs>
        <w:overflowPunct w:val="0"/>
        <w:autoSpaceDE w:val="0"/>
        <w:autoSpaceDN w:val="0"/>
        <w:adjustRightInd w:val="0"/>
        <w:spacing w:after="0" w:line="240" w:lineRule="auto"/>
        <w:ind w:left="700" w:hanging="342"/>
        <w:jc w:val="both"/>
        <w:rPr>
          <w:rFonts w:ascii="Arial" w:hAnsi="Arial" w:cs="Arial"/>
          <w:sz w:val="19"/>
          <w:szCs w:val="19"/>
        </w:rPr>
      </w:pPr>
      <w:r>
        <w:rPr>
          <w:rFonts w:ascii="Calibri" w:hAnsi="Calibri" w:cs="Calibri"/>
          <w:sz w:val="19"/>
          <w:szCs w:val="19"/>
        </w:rPr>
        <w:t xml:space="preserve">Fee concessions not applicable for examination fees </w:t>
      </w:r>
    </w:p>
    <w:p w:rsidR="006B4316" w:rsidRDefault="002617CC">
      <w:pPr>
        <w:widowControl w:val="0"/>
        <w:autoSpaceDE w:val="0"/>
        <w:autoSpaceDN w:val="0"/>
        <w:adjustRightInd w:val="0"/>
        <w:spacing w:after="0" w:line="315" w:lineRule="exact"/>
        <w:rPr>
          <w:rFonts w:ascii="Times New Roman" w:hAnsi="Times New Roman" w:cs="Times New Roman"/>
          <w:sz w:val="24"/>
          <w:szCs w:val="24"/>
        </w:rPr>
      </w:pPr>
      <w:r>
        <w:rPr>
          <w:noProof/>
        </w:rPr>
        <w:pict>
          <v:rect id="_x0000_s1040" style="position:absolute;margin-left:.4pt;margin-top:15.75pt;width:73.9pt;height:12pt;z-index:-251643904" o:allowincell="f" fillcolor="navy" stroked="f"/>
        </w:pict>
      </w: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19"/>
          <w:szCs w:val="19"/>
        </w:rPr>
        <w:t xml:space="preserve">Mode </w:t>
      </w:r>
      <w:proofErr w:type="gramStart"/>
      <w:r>
        <w:rPr>
          <w:rFonts w:ascii="Calibri" w:hAnsi="Calibri" w:cs="Calibri"/>
          <w:b/>
          <w:bCs/>
          <w:color w:val="FFFFFF"/>
          <w:sz w:val="19"/>
          <w:szCs w:val="19"/>
        </w:rPr>
        <w:t>Of</w:t>
      </w:r>
      <w:proofErr w:type="gramEnd"/>
      <w:r>
        <w:rPr>
          <w:rFonts w:ascii="Calibri" w:hAnsi="Calibri" w:cs="Calibri"/>
          <w:b/>
          <w:bCs/>
          <w:color w:val="FFFFFF"/>
          <w:sz w:val="19"/>
          <w:szCs w:val="19"/>
        </w:rPr>
        <w:t xml:space="preserve"> Payment</w:t>
      </w:r>
    </w:p>
    <w:p w:rsidR="006B4316" w:rsidRDefault="006B4316">
      <w:pPr>
        <w:widowControl w:val="0"/>
        <w:autoSpaceDE w:val="0"/>
        <w:autoSpaceDN w:val="0"/>
        <w:adjustRightInd w:val="0"/>
        <w:spacing w:after="0" w:line="178" w:lineRule="exact"/>
        <w:rPr>
          <w:rFonts w:ascii="Times New Roman" w:hAnsi="Times New Roman" w:cs="Times New Roman"/>
          <w:sz w:val="24"/>
          <w:szCs w:val="24"/>
        </w:rPr>
      </w:pPr>
    </w:p>
    <w:p w:rsidR="00054C95" w:rsidRDefault="00870DDA" w:rsidP="00054C95">
      <w:pPr>
        <w:widowControl w:val="0"/>
        <w:overflowPunct w:val="0"/>
        <w:autoSpaceDE w:val="0"/>
        <w:autoSpaceDN w:val="0"/>
        <w:adjustRightInd w:val="0"/>
        <w:spacing w:after="0" w:line="287" w:lineRule="auto"/>
        <w:ind w:right="140"/>
        <w:rPr>
          <w:rFonts w:ascii="Times New Roman" w:hAnsi="Times New Roman" w:cs="Times New Roman"/>
          <w:sz w:val="24"/>
          <w:szCs w:val="24"/>
        </w:rPr>
      </w:pPr>
      <w:r>
        <w:rPr>
          <w:rFonts w:ascii="Calibri" w:hAnsi="Calibri" w:cs="Calibri"/>
          <w:sz w:val="19"/>
          <w:szCs w:val="19"/>
        </w:rPr>
        <w:t>Examination fees are to be paid by Demand Draft drawn in favor of “</w:t>
      </w:r>
      <w:r>
        <w:rPr>
          <w:rFonts w:ascii="Calibri" w:hAnsi="Calibri" w:cs="Calibri"/>
          <w:b/>
          <w:bCs/>
          <w:sz w:val="19"/>
          <w:szCs w:val="19"/>
        </w:rPr>
        <w:t>Confederation of Indian Industry</w:t>
      </w:r>
      <w:r>
        <w:rPr>
          <w:rFonts w:ascii="Calibri" w:hAnsi="Calibri" w:cs="Calibri"/>
          <w:sz w:val="19"/>
          <w:szCs w:val="19"/>
        </w:rPr>
        <w:t xml:space="preserve">” payable at </w:t>
      </w:r>
      <w:r>
        <w:rPr>
          <w:rFonts w:ascii="Calibri" w:hAnsi="Calibri" w:cs="Calibri"/>
          <w:b/>
          <w:bCs/>
          <w:sz w:val="19"/>
          <w:szCs w:val="19"/>
        </w:rPr>
        <w:t>Chennai</w:t>
      </w:r>
      <w:r w:rsidR="00B31CF7">
        <w:rPr>
          <w:rFonts w:ascii="Calibri" w:hAnsi="Calibri" w:cs="Calibri"/>
          <w:b/>
          <w:bCs/>
          <w:sz w:val="19"/>
          <w:szCs w:val="19"/>
        </w:rPr>
        <w:t xml:space="preserve"> or through NEFT (Please refer to our website for bank details).</w:t>
      </w:r>
      <w:r>
        <w:rPr>
          <w:rFonts w:ascii="Calibri" w:hAnsi="Calibri" w:cs="Calibri"/>
          <w:sz w:val="19"/>
          <w:szCs w:val="19"/>
        </w:rPr>
        <w:t xml:space="preserve"> </w:t>
      </w:r>
      <w:r w:rsidR="00B31CF7">
        <w:rPr>
          <w:rFonts w:ascii="Calibri" w:hAnsi="Calibri" w:cs="Calibri"/>
          <w:sz w:val="19"/>
          <w:szCs w:val="19"/>
        </w:rPr>
        <w:t xml:space="preserve">  </w:t>
      </w:r>
      <w:r>
        <w:rPr>
          <w:rFonts w:ascii="Calibri" w:hAnsi="Calibri" w:cs="Calibri"/>
          <w:sz w:val="19"/>
          <w:szCs w:val="19"/>
        </w:rPr>
        <w:t>DD can be purchased from any private or nationalized bank anywhere in India.</w:t>
      </w:r>
    </w:p>
    <w:p w:rsidR="00054C95" w:rsidRDefault="00054C95" w:rsidP="00054C95">
      <w:pPr>
        <w:widowControl w:val="0"/>
        <w:overflowPunct w:val="0"/>
        <w:autoSpaceDE w:val="0"/>
        <w:autoSpaceDN w:val="0"/>
        <w:adjustRightInd w:val="0"/>
        <w:spacing w:after="0" w:line="287" w:lineRule="auto"/>
        <w:ind w:right="140"/>
      </w:pPr>
      <w:r w:rsidRPr="00054C95">
        <w:rPr>
          <w:rFonts w:ascii="Calibri" w:hAnsi="Calibri" w:cs="Calibri"/>
          <w:sz w:val="19"/>
          <w:szCs w:val="19"/>
        </w:rPr>
        <w:t>Link to</w:t>
      </w:r>
      <w:r w:rsidR="009232A5">
        <w:rPr>
          <w:rFonts w:ascii="Calibri" w:hAnsi="Calibri" w:cs="Calibri"/>
          <w:sz w:val="19"/>
          <w:szCs w:val="19"/>
        </w:rPr>
        <w:t xml:space="preserve"> download bank account details</w:t>
      </w:r>
      <w:r w:rsidRPr="00054C95">
        <w:rPr>
          <w:rFonts w:ascii="Calibri" w:hAnsi="Calibri" w:cs="Calibri"/>
          <w:sz w:val="19"/>
          <w:szCs w:val="19"/>
        </w:rPr>
        <w:t xml:space="preserve">: </w:t>
      </w:r>
      <w:r w:rsidR="009232A5">
        <w:rPr>
          <w:rFonts w:ascii="Calibri" w:hAnsi="Calibri" w:cs="Calibri"/>
          <w:sz w:val="19"/>
          <w:szCs w:val="19"/>
        </w:rPr>
        <w:t xml:space="preserve"> </w:t>
      </w:r>
      <w:hyperlink r:id="rId8" w:history="1">
        <w:r w:rsidR="002617CC" w:rsidRPr="005A76E3">
          <w:rPr>
            <w:rStyle w:val="Hyperlink"/>
          </w:rPr>
          <w:t>http://ciilogistics.com/edu-snotice.html</w:t>
        </w:r>
      </w:hyperlink>
    </w:p>
    <w:p w:rsidR="009232A5" w:rsidRDefault="009232A5" w:rsidP="00054C95">
      <w:pPr>
        <w:widowControl w:val="0"/>
        <w:overflowPunct w:val="0"/>
        <w:autoSpaceDE w:val="0"/>
        <w:autoSpaceDN w:val="0"/>
        <w:adjustRightInd w:val="0"/>
        <w:spacing w:after="0" w:line="287" w:lineRule="auto"/>
        <w:ind w:right="140"/>
        <w:rPr>
          <w:rFonts w:ascii="Times New Roman" w:hAnsi="Times New Roman" w:cs="Times New Roman"/>
          <w:sz w:val="24"/>
          <w:szCs w:val="24"/>
        </w:rPr>
      </w:pPr>
      <w:bookmarkStart w:id="0" w:name="_GoBack"/>
      <w:bookmarkEnd w:id="0"/>
    </w:p>
    <w:p w:rsidR="00054C95" w:rsidRDefault="00F41459" w:rsidP="00054C95">
      <w:pPr>
        <w:widowControl w:val="0"/>
        <w:overflowPunct w:val="0"/>
        <w:autoSpaceDE w:val="0"/>
        <w:autoSpaceDN w:val="0"/>
        <w:adjustRightInd w:val="0"/>
        <w:spacing w:after="0" w:line="287" w:lineRule="auto"/>
        <w:ind w:right="140"/>
        <w:rPr>
          <w:rFonts w:ascii="Times New Roman" w:hAnsi="Times New Roman" w:cs="Times New Roman"/>
          <w:sz w:val="24"/>
          <w:szCs w:val="24"/>
        </w:rPr>
      </w:pPr>
      <w:r>
        <w:rPr>
          <w:noProof/>
          <w:lang w:val="en-IN" w:eastAsia="en-IN"/>
        </w:rPr>
        <w:lastRenderedPageBreak/>
        <w:drawing>
          <wp:anchor distT="0" distB="0" distL="114300" distR="114300" simplePos="0" relativeHeight="251673600" behindDoc="1" locked="0" layoutInCell="0" allowOverlap="1" wp14:anchorId="79517D7D" wp14:editId="46481434">
            <wp:simplePos x="0" y="0"/>
            <wp:positionH relativeFrom="page">
              <wp:posOffset>3334817</wp:posOffset>
            </wp:positionH>
            <wp:positionV relativeFrom="page">
              <wp:posOffset>648970</wp:posOffset>
            </wp:positionV>
            <wp:extent cx="619760" cy="3924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19760" cy="392430"/>
                    </a:xfrm>
                    <a:prstGeom prst="rect">
                      <a:avLst/>
                    </a:prstGeom>
                    <a:noFill/>
                  </pic:spPr>
                </pic:pic>
              </a:graphicData>
            </a:graphic>
            <wp14:sizeRelH relativeFrom="margin">
              <wp14:pctWidth>0</wp14:pctWidth>
            </wp14:sizeRelH>
          </wp:anchor>
        </w:drawing>
      </w:r>
    </w:p>
    <w:p w:rsidR="00F41459" w:rsidRDefault="00F41459" w:rsidP="00F41459">
      <w:pPr>
        <w:widowControl w:val="0"/>
        <w:autoSpaceDE w:val="0"/>
        <w:autoSpaceDN w:val="0"/>
        <w:adjustRightInd w:val="0"/>
        <w:spacing w:after="0" w:line="298" w:lineRule="exact"/>
        <w:jc w:val="center"/>
        <w:rPr>
          <w:rFonts w:ascii="Arial" w:hAnsi="Arial" w:cs="Arial"/>
          <w:b/>
          <w:bCs/>
          <w:sz w:val="23"/>
          <w:szCs w:val="21"/>
        </w:rPr>
      </w:pPr>
    </w:p>
    <w:p w:rsidR="006B4316" w:rsidRDefault="00870DDA" w:rsidP="00F41459">
      <w:pPr>
        <w:widowControl w:val="0"/>
        <w:autoSpaceDE w:val="0"/>
        <w:autoSpaceDN w:val="0"/>
        <w:adjustRightInd w:val="0"/>
        <w:spacing w:after="0" w:line="298" w:lineRule="exact"/>
        <w:jc w:val="center"/>
        <w:rPr>
          <w:rFonts w:ascii="Times New Roman" w:hAnsi="Times New Roman" w:cs="Times New Roman"/>
          <w:sz w:val="24"/>
          <w:szCs w:val="24"/>
        </w:rPr>
      </w:pPr>
      <w:r>
        <w:rPr>
          <w:rFonts w:ascii="Arial" w:hAnsi="Arial" w:cs="Arial"/>
          <w:b/>
          <w:bCs/>
          <w:sz w:val="21"/>
          <w:szCs w:val="21"/>
        </w:rPr>
        <w:t>CII Institute of Logistics</w:t>
      </w:r>
    </w:p>
    <w:p w:rsidR="006B4316" w:rsidRDefault="006B4316" w:rsidP="00B31CF7">
      <w:pPr>
        <w:widowControl w:val="0"/>
        <w:autoSpaceDE w:val="0"/>
        <w:autoSpaceDN w:val="0"/>
        <w:adjustRightInd w:val="0"/>
        <w:spacing w:after="0" w:line="200" w:lineRule="exact"/>
        <w:rPr>
          <w:rFonts w:ascii="Times New Roman" w:hAnsi="Times New Roman" w:cs="Times New Roman"/>
          <w:sz w:val="24"/>
          <w:szCs w:val="24"/>
        </w:rPr>
      </w:pPr>
    </w:p>
    <w:p w:rsidR="00B31CF7" w:rsidRDefault="00B31CF7" w:rsidP="00B31CF7">
      <w:pPr>
        <w:widowControl w:val="0"/>
        <w:autoSpaceDE w:val="0"/>
        <w:autoSpaceDN w:val="0"/>
        <w:adjustRightInd w:val="0"/>
        <w:spacing w:after="0" w:line="240" w:lineRule="auto"/>
        <w:rPr>
          <w:rFonts w:ascii="Times New Roman" w:hAnsi="Times New Roman" w:cs="Times New Roman"/>
          <w:sz w:val="24"/>
          <w:szCs w:val="24"/>
        </w:rPr>
      </w:pPr>
    </w:p>
    <w:p w:rsidR="00B31CF7" w:rsidRDefault="00B31CF7" w:rsidP="00B31CF7">
      <w:pPr>
        <w:widowControl w:val="0"/>
        <w:autoSpaceDE w:val="0"/>
        <w:autoSpaceDN w:val="0"/>
        <w:adjustRightInd w:val="0"/>
        <w:spacing w:after="0" w:line="240" w:lineRule="auto"/>
        <w:rPr>
          <w:rFonts w:ascii="Times New Roman" w:hAnsi="Times New Roman" w:cs="Times New Roman"/>
          <w:sz w:val="24"/>
          <w:szCs w:val="24"/>
        </w:rPr>
      </w:pPr>
      <w:r w:rsidRPr="00B31CF7">
        <w:rPr>
          <w:rFonts w:ascii="Calibri" w:hAnsi="Calibri" w:cs="Calibri"/>
          <w:b/>
          <w:bCs/>
          <w:color w:val="FFFFFF"/>
          <w:sz w:val="19"/>
          <w:szCs w:val="19"/>
          <w:highlight w:val="darkBlue"/>
        </w:rPr>
        <w:t>Pattern of Examination</w:t>
      </w:r>
    </w:p>
    <w:p w:rsidR="00B31CF7" w:rsidRDefault="00B31CF7">
      <w:pPr>
        <w:widowControl w:val="0"/>
        <w:autoSpaceDE w:val="0"/>
        <w:autoSpaceDN w:val="0"/>
        <w:adjustRightInd w:val="0"/>
        <w:spacing w:after="0" w:line="273" w:lineRule="exact"/>
        <w:rPr>
          <w:rFonts w:ascii="Times New Roman" w:hAnsi="Times New Roman" w:cs="Times New Roman"/>
          <w:sz w:val="24"/>
          <w:szCs w:val="24"/>
        </w:rPr>
      </w:pPr>
    </w:p>
    <w:p w:rsidR="00B31CF7" w:rsidRDefault="00B31CF7" w:rsidP="002F61AA">
      <w:pPr>
        <w:widowControl w:val="0"/>
        <w:overflowPunct w:val="0"/>
        <w:autoSpaceDE w:val="0"/>
        <w:autoSpaceDN w:val="0"/>
        <w:adjustRightInd w:val="0"/>
        <w:spacing w:after="0" w:line="287" w:lineRule="auto"/>
        <w:ind w:right="80"/>
        <w:jc w:val="both"/>
        <w:rPr>
          <w:rFonts w:ascii="Times New Roman" w:hAnsi="Times New Roman"/>
          <w:sz w:val="24"/>
          <w:szCs w:val="24"/>
        </w:rPr>
      </w:pPr>
      <w:r>
        <w:rPr>
          <w:rFonts w:cs="Calibri"/>
          <w:sz w:val="19"/>
          <w:szCs w:val="19"/>
        </w:rPr>
        <w:t>Each paper would be of two hours duration, covering the course curriculum provided and the topics covered by the reading material provided. Each paper would be for 100 marks (Multiple Choice Questions)</w:t>
      </w:r>
    </w:p>
    <w:p w:rsidR="006B4316" w:rsidRDefault="002617CC">
      <w:pPr>
        <w:widowControl w:val="0"/>
        <w:autoSpaceDE w:val="0"/>
        <w:autoSpaceDN w:val="0"/>
        <w:adjustRightInd w:val="0"/>
        <w:spacing w:after="0" w:line="263" w:lineRule="exact"/>
        <w:rPr>
          <w:rFonts w:ascii="Times New Roman" w:hAnsi="Times New Roman" w:cs="Times New Roman"/>
          <w:sz w:val="24"/>
          <w:szCs w:val="24"/>
        </w:rPr>
      </w:pPr>
      <w:r>
        <w:rPr>
          <w:noProof/>
        </w:rPr>
        <w:pict>
          <v:rect id="_x0000_s1043" style="position:absolute;margin-left:.35pt;margin-top:13.1pt;width:143.9pt;height:11.9pt;z-index:-251640832" o:allowincell="f" fillcolor="navy" stroked="f"/>
        </w:pict>
      </w: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19"/>
          <w:szCs w:val="19"/>
        </w:rPr>
        <w:t>Eligibility to Apply for Examinations</w:t>
      </w:r>
    </w:p>
    <w:p w:rsidR="006B4316" w:rsidRDefault="006B4316">
      <w:pPr>
        <w:widowControl w:val="0"/>
        <w:autoSpaceDE w:val="0"/>
        <w:autoSpaceDN w:val="0"/>
        <w:adjustRightInd w:val="0"/>
        <w:spacing w:after="0" w:line="176" w:lineRule="exact"/>
        <w:rPr>
          <w:rFonts w:ascii="Times New Roman" w:hAnsi="Times New Roman" w:cs="Times New Roman"/>
          <w:sz w:val="24"/>
          <w:szCs w:val="24"/>
        </w:rPr>
      </w:pPr>
    </w:p>
    <w:p w:rsidR="00E939F4" w:rsidRDefault="00E939F4" w:rsidP="002F61AA">
      <w:pPr>
        <w:widowControl w:val="0"/>
        <w:overflowPunct w:val="0"/>
        <w:autoSpaceDE w:val="0"/>
        <w:autoSpaceDN w:val="0"/>
        <w:adjustRightInd w:val="0"/>
        <w:spacing w:after="0" w:line="283" w:lineRule="auto"/>
        <w:ind w:right="80"/>
        <w:jc w:val="both"/>
        <w:rPr>
          <w:rFonts w:ascii="Times New Roman" w:hAnsi="Times New Roman"/>
          <w:sz w:val="24"/>
          <w:szCs w:val="24"/>
        </w:rPr>
      </w:pPr>
      <w:r>
        <w:rPr>
          <w:rFonts w:cs="Calibri"/>
          <w:sz w:val="19"/>
          <w:szCs w:val="19"/>
        </w:rPr>
        <w:t>Only those students who have no fee due alone are eligible to apply, even in the case of arrear papers. Students who have not paid their second or third year fees will not be eligible for registering for arrear papers pertaining to previous years.</w:t>
      </w:r>
    </w:p>
    <w:p w:rsidR="00E939F4" w:rsidRDefault="00E939F4">
      <w:pPr>
        <w:widowControl w:val="0"/>
        <w:autoSpaceDE w:val="0"/>
        <w:autoSpaceDN w:val="0"/>
        <w:adjustRightInd w:val="0"/>
        <w:spacing w:after="0" w:line="240" w:lineRule="auto"/>
        <w:rPr>
          <w:rFonts w:ascii="Calibri" w:hAnsi="Calibri" w:cs="Calibri"/>
          <w:b/>
          <w:bCs/>
          <w:color w:val="FFFFFF"/>
          <w:sz w:val="19"/>
          <w:szCs w:val="19"/>
        </w:rPr>
      </w:pPr>
    </w:p>
    <w:p w:rsidR="006B4316" w:rsidRDefault="002617CC">
      <w:pPr>
        <w:widowControl w:val="0"/>
        <w:autoSpaceDE w:val="0"/>
        <w:autoSpaceDN w:val="0"/>
        <w:adjustRightInd w:val="0"/>
        <w:spacing w:after="0" w:line="240" w:lineRule="auto"/>
        <w:rPr>
          <w:rFonts w:ascii="Times New Roman" w:hAnsi="Times New Roman" w:cs="Times New Roman"/>
          <w:sz w:val="24"/>
          <w:szCs w:val="24"/>
        </w:rPr>
      </w:pPr>
      <w:r>
        <w:rPr>
          <w:noProof/>
        </w:rPr>
        <w:pict>
          <v:rect id="_x0000_s1044" style="position:absolute;margin-left:.35pt;margin-top:0;width:68.05pt;height:11.85pt;z-index:-251639808" o:allowincell="f" fillcolor="navy" stroked="f"/>
        </w:pict>
      </w:r>
      <w:r w:rsidR="00870DDA">
        <w:rPr>
          <w:rFonts w:ascii="Calibri" w:hAnsi="Calibri" w:cs="Calibri"/>
          <w:b/>
          <w:bCs/>
          <w:color w:val="FFFFFF"/>
          <w:sz w:val="19"/>
          <w:szCs w:val="19"/>
        </w:rPr>
        <w:t>Application form</w:t>
      </w:r>
    </w:p>
    <w:p w:rsidR="006B4316" w:rsidRDefault="006B4316">
      <w:pPr>
        <w:widowControl w:val="0"/>
        <w:autoSpaceDE w:val="0"/>
        <w:autoSpaceDN w:val="0"/>
        <w:adjustRightInd w:val="0"/>
        <w:spacing w:after="0" w:line="178" w:lineRule="exact"/>
        <w:rPr>
          <w:rFonts w:ascii="Times New Roman" w:hAnsi="Times New Roman" w:cs="Times New Roman"/>
          <w:sz w:val="24"/>
          <w:szCs w:val="24"/>
        </w:rPr>
      </w:pPr>
    </w:p>
    <w:p w:rsidR="00E939F4" w:rsidRDefault="00E939F4">
      <w:pPr>
        <w:widowControl w:val="0"/>
        <w:overflowPunct w:val="0"/>
        <w:autoSpaceDE w:val="0"/>
        <w:autoSpaceDN w:val="0"/>
        <w:adjustRightInd w:val="0"/>
        <w:spacing w:after="0" w:line="284" w:lineRule="auto"/>
        <w:ind w:right="80"/>
        <w:jc w:val="both"/>
        <w:rPr>
          <w:rFonts w:ascii="Calibri" w:hAnsi="Calibri" w:cs="Calibri"/>
          <w:sz w:val="19"/>
          <w:szCs w:val="19"/>
        </w:rPr>
      </w:pPr>
      <w:r>
        <w:rPr>
          <w:rFonts w:ascii="Calibri" w:hAnsi="Calibri" w:cs="Calibri"/>
          <w:sz w:val="19"/>
          <w:szCs w:val="19"/>
        </w:rPr>
        <w:t>Please click on the below link to submit online exam application</w:t>
      </w:r>
    </w:p>
    <w:p w:rsidR="00360A77" w:rsidRDefault="002617CC">
      <w:pPr>
        <w:widowControl w:val="0"/>
        <w:autoSpaceDE w:val="0"/>
        <w:autoSpaceDN w:val="0"/>
        <w:adjustRightInd w:val="0"/>
        <w:spacing w:after="0" w:line="268" w:lineRule="exact"/>
      </w:pPr>
      <w:hyperlink r:id="rId9" w:history="1">
        <w:r w:rsidR="00360A77" w:rsidRPr="0010024E">
          <w:rPr>
            <w:rStyle w:val="Hyperlink"/>
          </w:rPr>
          <w:t>http://education.ciilogistics.com/exam-registration-login.php</w:t>
        </w:r>
      </w:hyperlink>
    </w:p>
    <w:p w:rsidR="006B4316" w:rsidRDefault="002617CC">
      <w:pPr>
        <w:widowControl w:val="0"/>
        <w:autoSpaceDE w:val="0"/>
        <w:autoSpaceDN w:val="0"/>
        <w:adjustRightInd w:val="0"/>
        <w:spacing w:after="0" w:line="268" w:lineRule="exact"/>
        <w:rPr>
          <w:rFonts w:ascii="Times New Roman" w:hAnsi="Times New Roman" w:cs="Times New Roman"/>
          <w:sz w:val="24"/>
          <w:szCs w:val="24"/>
        </w:rPr>
      </w:pPr>
      <w:r>
        <w:rPr>
          <w:noProof/>
        </w:rPr>
        <w:pict>
          <v:rect id="_x0000_s1045" style="position:absolute;margin-left:.4pt;margin-top:13.4pt;width:66.6pt;height:12pt;z-index:-251638784" o:allowincell="f" fillcolor="navy" stroked="f"/>
        </w:pict>
      </w: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19"/>
          <w:szCs w:val="19"/>
        </w:rPr>
        <w:t>Important Dates</w:t>
      </w:r>
    </w:p>
    <w:p w:rsidR="006B4316" w:rsidRDefault="006B4316">
      <w:pPr>
        <w:widowControl w:val="0"/>
        <w:autoSpaceDE w:val="0"/>
        <w:autoSpaceDN w:val="0"/>
        <w:adjustRightInd w:val="0"/>
        <w:spacing w:after="0" w:line="113" w:lineRule="exact"/>
        <w:rPr>
          <w:rFonts w:ascii="Times New Roman" w:hAnsi="Times New Roman" w:cs="Times New Roman"/>
          <w:sz w:val="24"/>
          <w:szCs w:val="24"/>
        </w:rPr>
      </w:pP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9"/>
          <w:szCs w:val="19"/>
        </w:rPr>
        <w:t xml:space="preserve">Last date to submit </w:t>
      </w:r>
      <w:r w:rsidR="007960E3">
        <w:rPr>
          <w:rFonts w:ascii="Calibri" w:hAnsi="Calibri" w:cs="Calibri"/>
          <w:sz w:val="19"/>
          <w:szCs w:val="19"/>
        </w:rPr>
        <w:t>applications online with payment</w:t>
      </w:r>
      <w:r>
        <w:rPr>
          <w:rFonts w:ascii="Calibri" w:hAnsi="Calibri" w:cs="Calibri"/>
          <w:sz w:val="19"/>
          <w:szCs w:val="19"/>
        </w:rPr>
        <w:t xml:space="preserve"> for examination fees: </w:t>
      </w:r>
      <w:r w:rsidR="00F41459">
        <w:rPr>
          <w:rFonts w:ascii="Calibri" w:hAnsi="Calibri" w:cs="Calibri"/>
          <w:b/>
          <w:bCs/>
          <w:sz w:val="19"/>
          <w:szCs w:val="19"/>
        </w:rPr>
        <w:t>2</w:t>
      </w:r>
      <w:r w:rsidR="00F41459" w:rsidRPr="00F41459">
        <w:rPr>
          <w:rFonts w:ascii="Calibri" w:hAnsi="Calibri" w:cs="Calibri"/>
          <w:b/>
          <w:bCs/>
          <w:sz w:val="19"/>
          <w:szCs w:val="19"/>
          <w:vertAlign w:val="superscript"/>
        </w:rPr>
        <w:t>nd</w:t>
      </w:r>
      <w:r w:rsidR="00F41459">
        <w:rPr>
          <w:rFonts w:ascii="Calibri" w:hAnsi="Calibri" w:cs="Calibri"/>
          <w:b/>
          <w:bCs/>
          <w:sz w:val="19"/>
          <w:szCs w:val="19"/>
        </w:rPr>
        <w:t xml:space="preserve"> November </w:t>
      </w:r>
      <w:r w:rsidR="00D55F5C">
        <w:rPr>
          <w:rFonts w:ascii="Calibri" w:hAnsi="Calibri" w:cs="Calibri"/>
          <w:b/>
          <w:bCs/>
          <w:sz w:val="19"/>
          <w:szCs w:val="19"/>
        </w:rPr>
        <w:t>201</w:t>
      </w:r>
      <w:r w:rsidR="00321C79">
        <w:rPr>
          <w:rFonts w:ascii="Calibri" w:hAnsi="Calibri" w:cs="Calibri"/>
          <w:b/>
          <w:bCs/>
          <w:sz w:val="19"/>
          <w:szCs w:val="19"/>
        </w:rPr>
        <w:t>8</w:t>
      </w:r>
      <w:r>
        <w:rPr>
          <w:rFonts w:ascii="Calibri" w:hAnsi="Calibri" w:cs="Calibri"/>
          <w:b/>
          <w:bCs/>
          <w:sz w:val="19"/>
          <w:szCs w:val="19"/>
        </w:rPr>
        <w:t>.</w:t>
      </w: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9"/>
          <w:szCs w:val="19"/>
          <w:u w:val="single"/>
        </w:rPr>
        <w:t>Penalty for submission of examination application, after the due date but before</w:t>
      </w:r>
      <w:r>
        <w:rPr>
          <w:rFonts w:ascii="Calibri" w:hAnsi="Calibri" w:cs="Calibri"/>
          <w:sz w:val="19"/>
          <w:szCs w:val="19"/>
        </w:rPr>
        <w:t xml:space="preserve"> </w:t>
      </w:r>
      <w:r w:rsidR="00F41459">
        <w:rPr>
          <w:rFonts w:ascii="Calibri" w:hAnsi="Calibri" w:cs="Calibri"/>
          <w:b/>
          <w:bCs/>
          <w:sz w:val="19"/>
          <w:szCs w:val="19"/>
          <w:u w:val="single"/>
        </w:rPr>
        <w:t>9</w:t>
      </w:r>
      <w:r w:rsidR="00F41459" w:rsidRPr="00F41459">
        <w:rPr>
          <w:rFonts w:ascii="Calibri" w:hAnsi="Calibri" w:cs="Calibri"/>
          <w:b/>
          <w:bCs/>
          <w:sz w:val="19"/>
          <w:szCs w:val="19"/>
          <w:u w:val="single"/>
          <w:vertAlign w:val="superscript"/>
        </w:rPr>
        <w:t>th</w:t>
      </w:r>
      <w:r w:rsidR="00F41459">
        <w:rPr>
          <w:rFonts w:ascii="Calibri" w:hAnsi="Calibri" w:cs="Calibri"/>
          <w:b/>
          <w:bCs/>
          <w:sz w:val="19"/>
          <w:szCs w:val="19"/>
          <w:u w:val="single"/>
        </w:rPr>
        <w:t xml:space="preserve"> November</w:t>
      </w:r>
      <w:r w:rsidR="00321C79">
        <w:rPr>
          <w:rFonts w:ascii="Calibri" w:hAnsi="Calibri" w:cs="Calibri"/>
          <w:b/>
          <w:bCs/>
          <w:sz w:val="19"/>
          <w:szCs w:val="19"/>
          <w:u w:val="single"/>
        </w:rPr>
        <w:t xml:space="preserve"> 2018</w:t>
      </w:r>
      <w:r>
        <w:rPr>
          <w:rFonts w:ascii="Calibri" w:hAnsi="Calibri" w:cs="Calibri"/>
          <w:b/>
          <w:bCs/>
          <w:sz w:val="19"/>
          <w:szCs w:val="19"/>
          <w:u w:val="single"/>
        </w:rPr>
        <w:t>:</w:t>
      </w:r>
      <w:r>
        <w:rPr>
          <w:rFonts w:ascii="Calibri" w:hAnsi="Calibri" w:cs="Calibri"/>
          <w:sz w:val="19"/>
          <w:szCs w:val="19"/>
        </w:rPr>
        <w:t xml:space="preserve"> </w:t>
      </w:r>
      <w:proofErr w:type="spellStart"/>
      <w:r>
        <w:rPr>
          <w:rFonts w:ascii="Calibri" w:hAnsi="Calibri" w:cs="Calibri"/>
          <w:b/>
          <w:bCs/>
          <w:sz w:val="19"/>
          <w:szCs w:val="19"/>
        </w:rPr>
        <w:t>Rs</w:t>
      </w:r>
      <w:proofErr w:type="spellEnd"/>
      <w:r>
        <w:rPr>
          <w:rFonts w:ascii="Calibri" w:hAnsi="Calibri" w:cs="Calibri"/>
          <w:b/>
          <w:bCs/>
          <w:sz w:val="19"/>
          <w:szCs w:val="19"/>
        </w:rPr>
        <w:t xml:space="preserve">. 300 </w:t>
      </w:r>
      <w:proofErr w:type="gramStart"/>
      <w:r>
        <w:rPr>
          <w:rFonts w:ascii="Calibri" w:hAnsi="Calibri" w:cs="Calibri"/>
          <w:b/>
          <w:bCs/>
          <w:sz w:val="19"/>
          <w:szCs w:val="19"/>
        </w:rPr>
        <w:t>Per</w:t>
      </w:r>
      <w:proofErr w:type="gramEnd"/>
      <w:r>
        <w:rPr>
          <w:rFonts w:ascii="Calibri" w:hAnsi="Calibri" w:cs="Calibri"/>
          <w:b/>
          <w:bCs/>
          <w:sz w:val="19"/>
          <w:szCs w:val="19"/>
        </w:rPr>
        <w:t xml:space="preserve"> Paper</w:t>
      </w:r>
    </w:p>
    <w:p w:rsidR="006B4316" w:rsidRDefault="006B4316">
      <w:pPr>
        <w:widowControl w:val="0"/>
        <w:autoSpaceDE w:val="0"/>
        <w:autoSpaceDN w:val="0"/>
        <w:adjustRightInd w:val="0"/>
        <w:spacing w:after="0" w:line="2" w:lineRule="exact"/>
        <w:rPr>
          <w:rFonts w:ascii="Times New Roman" w:hAnsi="Times New Roman" w:cs="Times New Roman"/>
          <w:sz w:val="24"/>
          <w:szCs w:val="24"/>
        </w:rPr>
      </w:pP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i/>
          <w:iCs/>
          <w:sz w:val="19"/>
          <w:szCs w:val="19"/>
        </w:rPr>
        <w:t>Exam applications will not be accepted beyond the above mentioned date, in any case, even with penalty.</w:t>
      </w:r>
    </w:p>
    <w:p w:rsidR="006B4316" w:rsidRDefault="002617CC">
      <w:pPr>
        <w:widowControl w:val="0"/>
        <w:autoSpaceDE w:val="0"/>
        <w:autoSpaceDN w:val="0"/>
        <w:adjustRightInd w:val="0"/>
        <w:spacing w:after="0" w:line="315" w:lineRule="exact"/>
        <w:rPr>
          <w:rFonts w:ascii="Times New Roman" w:hAnsi="Times New Roman" w:cs="Times New Roman"/>
          <w:sz w:val="24"/>
          <w:szCs w:val="24"/>
        </w:rPr>
      </w:pPr>
      <w:r>
        <w:rPr>
          <w:noProof/>
        </w:rPr>
        <w:pict>
          <v:rect id="_x0000_s1046" style="position:absolute;margin-left:.35pt;margin-top:15.75pt;width:79.3pt;height:11.85pt;z-index:-251637760" o:allowincell="f" fillcolor="navy" stroked="f"/>
        </w:pict>
      </w: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19"/>
          <w:szCs w:val="19"/>
        </w:rPr>
        <w:t>Issue of Hall Tickets</w:t>
      </w:r>
    </w:p>
    <w:p w:rsidR="006B4316" w:rsidRDefault="006B4316">
      <w:pPr>
        <w:widowControl w:val="0"/>
        <w:autoSpaceDE w:val="0"/>
        <w:autoSpaceDN w:val="0"/>
        <w:adjustRightInd w:val="0"/>
        <w:spacing w:after="0" w:line="176" w:lineRule="exact"/>
        <w:rPr>
          <w:rFonts w:ascii="Times New Roman" w:hAnsi="Times New Roman" w:cs="Times New Roman"/>
          <w:sz w:val="24"/>
          <w:szCs w:val="24"/>
        </w:rPr>
      </w:pPr>
    </w:p>
    <w:p w:rsidR="007960E3" w:rsidRDefault="007960E3" w:rsidP="007960E3">
      <w:pPr>
        <w:widowControl w:val="0"/>
        <w:overflowPunct w:val="0"/>
        <w:autoSpaceDE w:val="0"/>
        <w:autoSpaceDN w:val="0"/>
        <w:adjustRightInd w:val="0"/>
        <w:spacing w:after="0" w:line="284" w:lineRule="auto"/>
        <w:ind w:right="80"/>
        <w:jc w:val="both"/>
        <w:rPr>
          <w:rFonts w:ascii="Calibri" w:hAnsi="Calibri" w:cs="Calibri"/>
          <w:b/>
          <w:bCs/>
          <w:sz w:val="19"/>
          <w:szCs w:val="19"/>
          <w:u w:val="single"/>
        </w:rPr>
      </w:pPr>
      <w:r>
        <w:rPr>
          <w:rFonts w:ascii="Calibri" w:hAnsi="Calibri" w:cs="Calibri"/>
          <w:sz w:val="19"/>
          <w:szCs w:val="19"/>
        </w:rPr>
        <w:t xml:space="preserve">On scrutinizing your application you can take print out of hall ticket from our Student Management System.  </w:t>
      </w:r>
      <w:r w:rsidRPr="007960E3">
        <w:rPr>
          <w:rFonts w:ascii="Calibri" w:hAnsi="Calibri" w:cs="Calibri"/>
          <w:b/>
          <w:bCs/>
          <w:sz w:val="19"/>
          <w:szCs w:val="19"/>
          <w:u w:val="single"/>
        </w:rPr>
        <w:t xml:space="preserve">Hall Ticket paper </w:t>
      </w:r>
      <w:r w:rsidR="00A136C3">
        <w:rPr>
          <w:rFonts w:ascii="Calibri" w:hAnsi="Calibri" w:cs="Calibri"/>
          <w:b/>
          <w:bCs/>
          <w:sz w:val="19"/>
          <w:szCs w:val="19"/>
        </w:rPr>
        <w:t xml:space="preserve">print </w:t>
      </w:r>
      <w:r w:rsidRPr="00A136C3">
        <w:rPr>
          <w:rFonts w:ascii="Calibri" w:hAnsi="Calibri" w:cs="Calibri"/>
          <w:b/>
          <w:bCs/>
          <w:sz w:val="19"/>
          <w:szCs w:val="19"/>
          <w:u w:val="single"/>
        </w:rPr>
        <w:t>copies</w:t>
      </w:r>
      <w:r w:rsidRPr="004D0974">
        <w:rPr>
          <w:rFonts w:ascii="Calibri" w:hAnsi="Calibri" w:cs="Calibri"/>
          <w:b/>
          <w:bCs/>
          <w:sz w:val="19"/>
          <w:szCs w:val="19"/>
        </w:rPr>
        <w:t xml:space="preserve"> will not be sent to any student</w:t>
      </w:r>
      <w:r w:rsidRPr="004D0974">
        <w:rPr>
          <w:rFonts w:ascii="Calibri" w:hAnsi="Calibri" w:cs="Calibri"/>
          <w:sz w:val="19"/>
          <w:szCs w:val="19"/>
        </w:rPr>
        <w:t xml:space="preserve">. Students need to print </w:t>
      </w:r>
      <w:r>
        <w:rPr>
          <w:rFonts w:ascii="Calibri" w:hAnsi="Calibri" w:cs="Calibri"/>
          <w:sz w:val="19"/>
          <w:szCs w:val="19"/>
        </w:rPr>
        <w:t>their Hall Tickets and bring it to the exam hall together with their original ID Card (students registered prior to July 2016</w:t>
      </w:r>
      <w:r w:rsidR="008D2644">
        <w:rPr>
          <w:rFonts w:ascii="Calibri" w:hAnsi="Calibri" w:cs="Calibri"/>
          <w:sz w:val="19"/>
          <w:szCs w:val="19"/>
        </w:rPr>
        <w:t>) or Admit cum ID letter (students registered f</w:t>
      </w:r>
      <w:r w:rsidR="002F61AA">
        <w:rPr>
          <w:rFonts w:ascii="Calibri" w:hAnsi="Calibri" w:cs="Calibri"/>
          <w:sz w:val="19"/>
          <w:szCs w:val="19"/>
        </w:rPr>
        <w:t>rom</w:t>
      </w:r>
      <w:r w:rsidR="008D2644">
        <w:rPr>
          <w:rFonts w:ascii="Calibri" w:hAnsi="Calibri" w:cs="Calibri"/>
          <w:sz w:val="19"/>
          <w:szCs w:val="19"/>
        </w:rPr>
        <w:t xml:space="preserve"> Jul – Dec 2016 batch</w:t>
      </w:r>
      <w:r w:rsidR="002F61AA">
        <w:rPr>
          <w:rFonts w:ascii="Calibri" w:hAnsi="Calibri" w:cs="Calibri"/>
          <w:sz w:val="19"/>
          <w:szCs w:val="19"/>
        </w:rPr>
        <w:t xml:space="preserve"> onwards</w:t>
      </w:r>
      <w:r w:rsidR="008D2644">
        <w:rPr>
          <w:rFonts w:ascii="Calibri" w:hAnsi="Calibri" w:cs="Calibri"/>
          <w:sz w:val="19"/>
          <w:szCs w:val="19"/>
        </w:rPr>
        <w:t>)</w:t>
      </w:r>
      <w:r>
        <w:rPr>
          <w:rFonts w:ascii="Calibri" w:hAnsi="Calibri" w:cs="Calibri"/>
          <w:b/>
          <w:bCs/>
          <w:sz w:val="19"/>
          <w:szCs w:val="19"/>
        </w:rPr>
        <w:t>.</w:t>
      </w:r>
      <w:r w:rsidR="008D2644">
        <w:rPr>
          <w:rFonts w:ascii="Calibri" w:hAnsi="Calibri" w:cs="Calibri"/>
          <w:b/>
          <w:bCs/>
          <w:sz w:val="19"/>
          <w:szCs w:val="19"/>
        </w:rPr>
        <w:t xml:space="preserve">  </w:t>
      </w:r>
      <w:r>
        <w:rPr>
          <w:rFonts w:ascii="Calibri" w:hAnsi="Calibri" w:cs="Calibri"/>
          <w:sz w:val="19"/>
          <w:szCs w:val="19"/>
        </w:rPr>
        <w:t xml:space="preserve"> </w:t>
      </w:r>
      <w:r>
        <w:rPr>
          <w:rFonts w:ascii="Calibri" w:hAnsi="Calibri" w:cs="Calibri"/>
          <w:b/>
          <w:bCs/>
          <w:sz w:val="19"/>
          <w:szCs w:val="19"/>
          <w:u w:val="single"/>
        </w:rPr>
        <w:t>Without Hall ticket students will neither be allowed to enter</w:t>
      </w:r>
      <w:r>
        <w:rPr>
          <w:rFonts w:ascii="Calibri" w:hAnsi="Calibri" w:cs="Calibri"/>
          <w:sz w:val="19"/>
          <w:szCs w:val="19"/>
        </w:rPr>
        <w:t xml:space="preserve"> </w:t>
      </w:r>
      <w:r>
        <w:rPr>
          <w:rFonts w:ascii="Calibri" w:hAnsi="Calibri" w:cs="Calibri"/>
          <w:b/>
          <w:bCs/>
          <w:sz w:val="19"/>
          <w:szCs w:val="19"/>
          <w:u w:val="single"/>
        </w:rPr>
        <w:t>examination hall nor to write the exam</w:t>
      </w:r>
    </w:p>
    <w:p w:rsidR="006B4316" w:rsidRDefault="002617CC">
      <w:pPr>
        <w:widowControl w:val="0"/>
        <w:autoSpaceDE w:val="0"/>
        <w:autoSpaceDN w:val="0"/>
        <w:adjustRightInd w:val="0"/>
        <w:spacing w:after="0" w:line="270" w:lineRule="exact"/>
        <w:rPr>
          <w:rFonts w:ascii="Times New Roman" w:hAnsi="Times New Roman" w:cs="Times New Roman"/>
          <w:sz w:val="24"/>
          <w:szCs w:val="24"/>
        </w:rPr>
      </w:pPr>
      <w:r>
        <w:rPr>
          <w:noProof/>
        </w:rPr>
        <w:pict>
          <v:line id="_x0000_s1047" style="position:absolute;z-index:-251636736" from="14.75pt,-30.65pt" to="270.7pt,-30.65pt" o:allowincell="f" strokeweight=".33864mm"/>
        </w:pict>
      </w:r>
      <w:r>
        <w:rPr>
          <w:noProof/>
        </w:rPr>
        <w:pict>
          <v:rect id="_x0000_s1048" style="position:absolute;margin-left:.35pt;margin-top:13.45pt;width:31.45pt;height:11.9pt;z-index:-251635712" o:allowincell="f" fillcolor="navy" stroked="f"/>
        </w:pict>
      </w: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19"/>
          <w:szCs w:val="19"/>
        </w:rPr>
        <w:t>Caution</w:t>
      </w:r>
    </w:p>
    <w:p w:rsidR="006B4316" w:rsidRDefault="006B4316">
      <w:pPr>
        <w:widowControl w:val="0"/>
        <w:autoSpaceDE w:val="0"/>
        <w:autoSpaceDN w:val="0"/>
        <w:adjustRightInd w:val="0"/>
        <w:spacing w:after="0" w:line="42" w:lineRule="exact"/>
        <w:rPr>
          <w:rFonts w:ascii="Times New Roman" w:hAnsi="Times New Roman" w:cs="Times New Roman"/>
          <w:sz w:val="24"/>
          <w:szCs w:val="24"/>
        </w:rPr>
      </w:pPr>
    </w:p>
    <w:p w:rsidR="006B4316" w:rsidRDefault="00870DDA">
      <w:pPr>
        <w:widowControl w:val="0"/>
        <w:overflowPunct w:val="0"/>
        <w:autoSpaceDE w:val="0"/>
        <w:autoSpaceDN w:val="0"/>
        <w:adjustRightInd w:val="0"/>
        <w:spacing w:after="0" w:line="283" w:lineRule="auto"/>
        <w:jc w:val="both"/>
        <w:rPr>
          <w:rFonts w:ascii="Times New Roman" w:hAnsi="Times New Roman" w:cs="Times New Roman"/>
          <w:sz w:val="24"/>
          <w:szCs w:val="24"/>
        </w:rPr>
      </w:pPr>
      <w:r>
        <w:rPr>
          <w:rFonts w:ascii="Calibri" w:hAnsi="Calibri" w:cs="Calibri"/>
          <w:sz w:val="19"/>
          <w:szCs w:val="19"/>
        </w:rPr>
        <w:t>Copying from any material in any form or seeking advice</w:t>
      </w:r>
      <w:r w:rsidR="00A136C3">
        <w:rPr>
          <w:rFonts w:ascii="Calibri" w:hAnsi="Calibri" w:cs="Calibri"/>
          <w:sz w:val="19"/>
          <w:szCs w:val="19"/>
        </w:rPr>
        <w:t xml:space="preserve"> </w:t>
      </w:r>
      <w:r>
        <w:rPr>
          <w:rFonts w:ascii="Calibri" w:hAnsi="Calibri" w:cs="Calibri"/>
          <w:sz w:val="19"/>
          <w:szCs w:val="19"/>
        </w:rPr>
        <w:t>/</w:t>
      </w:r>
      <w:r w:rsidR="00A136C3">
        <w:rPr>
          <w:rFonts w:ascii="Calibri" w:hAnsi="Calibri" w:cs="Calibri"/>
          <w:sz w:val="19"/>
          <w:szCs w:val="19"/>
        </w:rPr>
        <w:t xml:space="preserve"> </w:t>
      </w:r>
      <w:r>
        <w:rPr>
          <w:rFonts w:ascii="Calibri" w:hAnsi="Calibri" w:cs="Calibri"/>
          <w:sz w:val="19"/>
          <w:szCs w:val="19"/>
        </w:rPr>
        <w:t xml:space="preserve">assistance during the examination hours is strictly prohibited. All unfair &amp; unethical practices will be dealt very seriously and CII-IL reserves the right to take any action as deemed appropriate. </w:t>
      </w:r>
      <w:r>
        <w:rPr>
          <w:rFonts w:ascii="Calibri" w:hAnsi="Calibri" w:cs="Calibri"/>
          <w:b/>
          <w:bCs/>
          <w:sz w:val="19"/>
          <w:szCs w:val="19"/>
        </w:rPr>
        <w:t>Mobile phones must be switched off &amp; set aside during exam hours.</w:t>
      </w:r>
      <w:r>
        <w:rPr>
          <w:rFonts w:ascii="Calibri" w:hAnsi="Calibri" w:cs="Calibri"/>
          <w:sz w:val="19"/>
          <w:szCs w:val="19"/>
        </w:rPr>
        <w:t xml:space="preserve"> Similarly, all study materials also should be kept out of reach of the students.</w:t>
      </w:r>
    </w:p>
    <w:p w:rsidR="006B4316" w:rsidRDefault="006B4316">
      <w:pPr>
        <w:widowControl w:val="0"/>
        <w:autoSpaceDE w:val="0"/>
        <w:autoSpaceDN w:val="0"/>
        <w:adjustRightInd w:val="0"/>
        <w:spacing w:after="0" w:line="272" w:lineRule="exact"/>
        <w:rPr>
          <w:rFonts w:ascii="Times New Roman" w:hAnsi="Times New Roman" w:cs="Times New Roman"/>
          <w:sz w:val="24"/>
          <w:szCs w:val="24"/>
        </w:rPr>
      </w:pP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i/>
          <w:iCs/>
          <w:sz w:val="19"/>
          <w:szCs w:val="19"/>
        </w:rPr>
        <w:t>For further information and enquiries contact:</w:t>
      </w:r>
    </w:p>
    <w:p w:rsidR="006B4316" w:rsidRDefault="006B4316">
      <w:pPr>
        <w:widowControl w:val="0"/>
        <w:autoSpaceDE w:val="0"/>
        <w:autoSpaceDN w:val="0"/>
        <w:adjustRightInd w:val="0"/>
        <w:spacing w:after="0" w:line="315" w:lineRule="exact"/>
        <w:rPr>
          <w:rFonts w:ascii="Times New Roman" w:hAnsi="Times New Roman" w:cs="Times New Roman"/>
          <w:sz w:val="24"/>
          <w:szCs w:val="24"/>
        </w:rPr>
      </w:pPr>
    </w:p>
    <w:p w:rsidR="00870DDA" w:rsidRDefault="0056329A">
      <w:pPr>
        <w:widowControl w:val="0"/>
        <w:autoSpaceDE w:val="0"/>
        <w:autoSpaceDN w:val="0"/>
        <w:adjustRightInd w:val="0"/>
        <w:spacing w:after="0" w:line="240" w:lineRule="auto"/>
        <w:ind w:left="2120"/>
        <w:rPr>
          <w:rFonts w:ascii="Times New Roman" w:hAnsi="Times New Roman" w:cs="Times New Roman"/>
          <w:sz w:val="24"/>
          <w:szCs w:val="24"/>
        </w:rPr>
      </w:pPr>
      <w:r>
        <w:rPr>
          <w:rFonts w:ascii="Calibri" w:hAnsi="Calibri" w:cs="Calibri"/>
          <w:b/>
          <w:bCs/>
          <w:sz w:val="19"/>
          <w:szCs w:val="19"/>
        </w:rPr>
        <w:t xml:space="preserve">Ms. </w:t>
      </w:r>
      <w:r w:rsidR="008D2644">
        <w:rPr>
          <w:rFonts w:ascii="Calibri" w:hAnsi="Calibri" w:cs="Calibri"/>
          <w:b/>
          <w:bCs/>
          <w:sz w:val="19"/>
          <w:szCs w:val="19"/>
        </w:rPr>
        <w:t xml:space="preserve">M </w:t>
      </w:r>
      <w:proofErr w:type="spellStart"/>
      <w:r w:rsidR="008D2644">
        <w:rPr>
          <w:rFonts w:ascii="Calibri" w:hAnsi="Calibri" w:cs="Calibri"/>
          <w:b/>
          <w:bCs/>
          <w:sz w:val="19"/>
          <w:szCs w:val="19"/>
        </w:rPr>
        <w:t>Kamakshi</w:t>
      </w:r>
      <w:proofErr w:type="spellEnd"/>
      <w:r w:rsidR="00870DDA">
        <w:rPr>
          <w:rFonts w:ascii="Calibri" w:hAnsi="Calibri" w:cs="Calibri"/>
          <w:b/>
          <w:bCs/>
          <w:sz w:val="19"/>
          <w:szCs w:val="19"/>
        </w:rPr>
        <w:t xml:space="preserve"> </w:t>
      </w:r>
      <w:r w:rsidR="00870DDA">
        <w:rPr>
          <w:rFonts w:ascii="Calibri" w:hAnsi="Calibri" w:cs="Calibri"/>
          <w:i/>
          <w:iCs/>
          <w:sz w:val="19"/>
          <w:szCs w:val="19"/>
        </w:rPr>
        <w:t>email</w:t>
      </w:r>
      <w:r w:rsidR="00A136C3">
        <w:rPr>
          <w:rFonts w:ascii="Calibri" w:hAnsi="Calibri" w:cs="Calibri"/>
          <w:i/>
          <w:iCs/>
          <w:sz w:val="19"/>
          <w:szCs w:val="19"/>
        </w:rPr>
        <w:t>:</w:t>
      </w:r>
      <w:r w:rsidR="00870DDA">
        <w:rPr>
          <w:rFonts w:ascii="Calibri" w:hAnsi="Calibri" w:cs="Calibri"/>
          <w:b/>
          <w:bCs/>
          <w:sz w:val="19"/>
          <w:szCs w:val="19"/>
        </w:rPr>
        <w:t xml:space="preserve"> </w:t>
      </w:r>
      <w:r w:rsidR="008D2644">
        <w:rPr>
          <w:rFonts w:ascii="Calibri" w:hAnsi="Calibri" w:cs="Calibri"/>
          <w:i/>
          <w:iCs/>
          <w:color w:val="0000FF"/>
          <w:sz w:val="19"/>
          <w:szCs w:val="19"/>
          <w:u w:val="single"/>
        </w:rPr>
        <w:t>m.kamakshi</w:t>
      </w:r>
      <w:r w:rsidR="00870DDA">
        <w:rPr>
          <w:rFonts w:ascii="Calibri" w:hAnsi="Calibri" w:cs="Calibri"/>
          <w:i/>
          <w:iCs/>
          <w:color w:val="0000FF"/>
          <w:sz w:val="19"/>
          <w:szCs w:val="19"/>
          <w:u w:val="single"/>
        </w:rPr>
        <w:t>@cii.in</w:t>
      </w:r>
      <w:r w:rsidR="00870DDA">
        <w:rPr>
          <w:rFonts w:ascii="Calibri" w:hAnsi="Calibri" w:cs="Calibri"/>
          <w:b/>
          <w:bCs/>
          <w:sz w:val="19"/>
          <w:szCs w:val="19"/>
        </w:rPr>
        <w:t xml:space="preserve"> </w:t>
      </w:r>
      <w:proofErr w:type="spellStart"/>
      <w:r>
        <w:rPr>
          <w:rFonts w:ascii="Calibri" w:hAnsi="Calibri" w:cs="Calibri"/>
          <w:b/>
          <w:bCs/>
          <w:sz w:val="19"/>
          <w:szCs w:val="19"/>
        </w:rPr>
        <w:t>Ph</w:t>
      </w:r>
      <w:proofErr w:type="spellEnd"/>
      <w:r>
        <w:rPr>
          <w:rFonts w:ascii="Calibri" w:hAnsi="Calibri" w:cs="Calibri"/>
          <w:b/>
          <w:bCs/>
          <w:sz w:val="19"/>
          <w:szCs w:val="19"/>
        </w:rPr>
        <w:t>:</w:t>
      </w:r>
      <w:r w:rsidR="00870DDA">
        <w:rPr>
          <w:rFonts w:ascii="Calibri" w:hAnsi="Calibri" w:cs="Calibri"/>
          <w:sz w:val="19"/>
          <w:szCs w:val="19"/>
        </w:rPr>
        <w:t xml:space="preserve"> </w:t>
      </w:r>
      <w:r>
        <w:rPr>
          <w:rFonts w:ascii="Calibri" w:hAnsi="Calibri" w:cs="Calibri"/>
          <w:sz w:val="19"/>
          <w:szCs w:val="19"/>
        </w:rPr>
        <w:t xml:space="preserve">044 </w:t>
      </w:r>
      <w:r w:rsidR="008D2644">
        <w:rPr>
          <w:rFonts w:ascii="Calibri" w:hAnsi="Calibri" w:cs="Calibri"/>
          <w:sz w:val="19"/>
          <w:szCs w:val="19"/>
        </w:rPr>
        <w:t>–</w:t>
      </w:r>
      <w:r>
        <w:rPr>
          <w:rFonts w:ascii="Calibri" w:hAnsi="Calibri" w:cs="Calibri"/>
          <w:sz w:val="19"/>
          <w:szCs w:val="19"/>
        </w:rPr>
        <w:t xml:space="preserve"> </w:t>
      </w:r>
      <w:r w:rsidR="0080182C">
        <w:rPr>
          <w:rFonts w:ascii="Calibri" w:hAnsi="Calibri" w:cs="Calibri"/>
          <w:sz w:val="19"/>
          <w:szCs w:val="19"/>
        </w:rPr>
        <w:t>6636 0307</w:t>
      </w:r>
      <w:r w:rsidR="008D2644">
        <w:rPr>
          <w:rFonts w:ascii="Calibri" w:hAnsi="Calibri" w:cs="Calibri"/>
          <w:sz w:val="19"/>
          <w:szCs w:val="19"/>
        </w:rPr>
        <w:t xml:space="preserve"> / 98409 08953</w:t>
      </w:r>
    </w:p>
    <w:sectPr w:rsidR="00870DDA" w:rsidSect="00054C95">
      <w:pgSz w:w="11900" w:h="16838"/>
      <w:pgMar w:top="1135" w:right="1120" w:bottom="567" w:left="880" w:header="720" w:footer="720" w:gutter="0"/>
      <w:cols w:space="720" w:equalWidth="0">
        <w:col w:w="9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3F251C"/>
    <w:rsid w:val="00054C95"/>
    <w:rsid w:val="000A242D"/>
    <w:rsid w:val="002617CC"/>
    <w:rsid w:val="002638FB"/>
    <w:rsid w:val="002F61AA"/>
    <w:rsid w:val="00321C79"/>
    <w:rsid w:val="00360A77"/>
    <w:rsid w:val="003F251C"/>
    <w:rsid w:val="00494B0B"/>
    <w:rsid w:val="004D0974"/>
    <w:rsid w:val="0056329A"/>
    <w:rsid w:val="00573580"/>
    <w:rsid w:val="0062518B"/>
    <w:rsid w:val="006B4316"/>
    <w:rsid w:val="007960E3"/>
    <w:rsid w:val="0080182C"/>
    <w:rsid w:val="00827960"/>
    <w:rsid w:val="00870DDA"/>
    <w:rsid w:val="008D2644"/>
    <w:rsid w:val="009232A5"/>
    <w:rsid w:val="00942A96"/>
    <w:rsid w:val="00A136C3"/>
    <w:rsid w:val="00AE7964"/>
    <w:rsid w:val="00B31CF7"/>
    <w:rsid w:val="00CA45AB"/>
    <w:rsid w:val="00CE67A3"/>
    <w:rsid w:val="00D42ED6"/>
    <w:rsid w:val="00D55F5C"/>
    <w:rsid w:val="00E53778"/>
    <w:rsid w:val="00E904B8"/>
    <w:rsid w:val="00E939F4"/>
    <w:rsid w:val="00EB52EC"/>
    <w:rsid w:val="00EB6CAD"/>
    <w:rsid w:val="00EC743B"/>
    <w:rsid w:val="00F414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CF7"/>
    <w:rPr>
      <w:rFonts w:ascii="Tahoma" w:hAnsi="Tahoma" w:cs="Tahoma"/>
      <w:sz w:val="16"/>
      <w:szCs w:val="16"/>
    </w:rPr>
  </w:style>
  <w:style w:type="character" w:styleId="Hyperlink">
    <w:name w:val="Hyperlink"/>
    <w:basedOn w:val="DefaultParagraphFont"/>
    <w:uiPriority w:val="99"/>
    <w:unhideWhenUsed/>
    <w:rsid w:val="00E939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ilogistics.com/edu-snotice.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ducation.ciilogistics.com/exam-registration-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1CA35-746A-4F8F-AC9D-B61B261F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P.Samudra</dc:creator>
  <cp:keywords/>
  <dc:description/>
  <cp:lastModifiedBy>User</cp:lastModifiedBy>
  <cp:revision>22</cp:revision>
  <dcterms:created xsi:type="dcterms:W3CDTF">2014-10-14T06:08:00Z</dcterms:created>
  <dcterms:modified xsi:type="dcterms:W3CDTF">2018-10-16T09:40:00Z</dcterms:modified>
</cp:coreProperties>
</file>